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40" w:rsidRDefault="00231D40" w:rsidP="00231D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31D40" w:rsidRDefault="00231D40" w:rsidP="00231D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наличии общежити</w:t>
      </w:r>
      <w:r w:rsidR="00465825">
        <w:rPr>
          <w:rFonts w:ascii="Times New Roman" w:hAnsi="Times New Roman" w:cs="Times New Roman"/>
          <w:sz w:val="28"/>
          <w:szCs w:val="28"/>
        </w:rPr>
        <w:t>я, количестве мест в общежитии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платы за общежитие</w:t>
      </w:r>
    </w:p>
    <w:p w:rsidR="00231D40" w:rsidRDefault="00231D40" w:rsidP="0023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D40" w:rsidRPr="00AD36EC" w:rsidRDefault="00231D40" w:rsidP="0023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EC">
        <w:rPr>
          <w:rFonts w:ascii="Times New Roman" w:hAnsi="Times New Roman" w:cs="Times New Roman"/>
          <w:sz w:val="28"/>
          <w:szCs w:val="28"/>
        </w:rPr>
        <w:t>В ГБПОУ «Трубчевский политехнический техникум» три общежития по адресу:</w:t>
      </w:r>
    </w:p>
    <w:p w:rsidR="00231D40" w:rsidRPr="00AD36EC" w:rsidRDefault="00231D40" w:rsidP="0023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1. 242220 </w:t>
      </w:r>
      <w:r w:rsidRPr="00AD36E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Трубчевск,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Луначарского,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51 – количество жилых помещений рассчитано на 240 мест;</w:t>
      </w:r>
    </w:p>
    <w:p w:rsidR="00231D40" w:rsidRPr="00AD36EC" w:rsidRDefault="00231D40" w:rsidP="0023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2. 242220 </w:t>
      </w:r>
      <w:r w:rsidRPr="00AD36E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Трубчевск,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Новоленинская,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2  – количество жилых помещений рассчитано на 240 мест;</w:t>
      </w:r>
    </w:p>
    <w:p w:rsidR="00231D40" w:rsidRPr="00AD36EC" w:rsidRDefault="00231D40" w:rsidP="0023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3. 242440 </w:t>
      </w:r>
      <w:r w:rsidRPr="00AD36E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Севск,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Салтыкова-Щедрина,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>29  – количество жилых помещений рассчитано на 100 мест.</w:t>
      </w:r>
    </w:p>
    <w:p w:rsidR="00231D40" w:rsidRPr="00AD36EC" w:rsidRDefault="00231D40" w:rsidP="00231D40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36EC">
        <w:rPr>
          <w:rFonts w:ascii="Times New Roman" w:hAnsi="Times New Roman" w:cs="Times New Roman"/>
          <w:sz w:val="28"/>
          <w:szCs w:val="28"/>
        </w:rPr>
        <w:t>Формирование платы за проживание в общежитии осуществляется в соответствии с Положением техникума</w:t>
      </w:r>
      <w:r w:rsidRPr="00AD3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 xml:space="preserve">«О порядке предоставления нуждающимся в жилой </w:t>
      </w:r>
      <w:proofErr w:type="gramStart"/>
      <w:r w:rsidRPr="00AD36EC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AD36EC">
        <w:rPr>
          <w:rFonts w:ascii="Times New Roman" w:hAnsi="Times New Roman" w:cs="Times New Roman"/>
          <w:sz w:val="28"/>
          <w:szCs w:val="28"/>
        </w:rPr>
        <w:t xml:space="preserve"> обучающимся по основным образовательным программам среднего профессионального образования по очной форме обучения жилого помещения в общежитии, размера оплаты за пользованием жилым помещением и коммунальные услуги»</w:t>
      </w:r>
      <w:proofErr w:type="gramStart"/>
      <w:r w:rsidRPr="00AD36E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D36EC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EC">
        <w:rPr>
          <w:rFonts w:ascii="Times New Roman" w:hAnsi="Times New Roman" w:cs="Times New Roman"/>
          <w:sz w:val="28"/>
          <w:szCs w:val="28"/>
        </w:rPr>
        <w:t xml:space="preserve">Приказом директора № 191 от 09.06.2023г, в настоящем Положении в пункте </w:t>
      </w:r>
      <w:r w:rsidRPr="00AD36EC">
        <w:rPr>
          <w:rFonts w:ascii="Times New Roman" w:hAnsi="Times New Roman" w:cs="Times New Roman"/>
          <w:spacing w:val="-4"/>
          <w:sz w:val="28"/>
          <w:szCs w:val="28"/>
        </w:rPr>
        <w:t xml:space="preserve">5.4.указано,что  Плата за проживание в студенческом общежитии не взимается с обучающихся  из числа детей-сирот и детей, оставшихся без попечения родителей, инвалидов </w:t>
      </w:r>
      <w:r w:rsidRPr="00AD36EC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AD36EC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Pr="00AD36EC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AD36EC">
        <w:rPr>
          <w:rFonts w:ascii="Times New Roman" w:hAnsi="Times New Roman" w:cs="Times New Roman"/>
          <w:spacing w:val="-4"/>
          <w:sz w:val="28"/>
          <w:szCs w:val="28"/>
        </w:rPr>
        <w:t xml:space="preserve"> группы  до окончания ими обучения в </w:t>
      </w:r>
      <w:proofErr w:type="gramStart"/>
      <w:r w:rsidRPr="00AD36EC">
        <w:rPr>
          <w:rFonts w:ascii="Times New Roman" w:hAnsi="Times New Roman" w:cs="Times New Roman"/>
          <w:spacing w:val="-4"/>
          <w:sz w:val="28"/>
          <w:szCs w:val="28"/>
        </w:rPr>
        <w:t>техникуме; и в пункте 5.5.указано, что  Плата за проживание в студенческом общежитии не взимается с обучающихся, прибывших на обучение из приграничных субъектов РФ и детей участников специальной военной операции до окончания ими срока обучения в техникуме.</w:t>
      </w:r>
      <w:proofErr w:type="gramEnd"/>
    </w:p>
    <w:p w:rsidR="002755F5" w:rsidRDefault="002755F5"/>
    <w:sectPr w:rsidR="002755F5" w:rsidSect="007E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D40"/>
    <w:rsid w:val="00231D40"/>
    <w:rsid w:val="002755F5"/>
    <w:rsid w:val="00465825"/>
    <w:rsid w:val="007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ZamDPP</dc:creator>
  <cp:keywords/>
  <dc:description/>
  <cp:lastModifiedBy>ZamDPP</cp:lastModifiedBy>
  <cp:revision>3</cp:revision>
  <dcterms:created xsi:type="dcterms:W3CDTF">2025-07-28T11:09:00Z</dcterms:created>
  <dcterms:modified xsi:type="dcterms:W3CDTF">2025-07-28T12:44:00Z</dcterms:modified>
</cp:coreProperties>
</file>