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AB" w:rsidRPr="00350B60" w:rsidRDefault="00DA77AB" w:rsidP="00DA77A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DA77AB" w:rsidRPr="00350B60" w:rsidRDefault="00DA77AB" w:rsidP="00E83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Темы для самостоятельно</w:t>
      </w:r>
      <w:r>
        <w:rPr>
          <w:rFonts w:ascii="Times New Roman" w:hAnsi="Times New Roman" w:cs="Times New Roman"/>
          <w:b/>
          <w:sz w:val="24"/>
        </w:rPr>
        <w:t xml:space="preserve">й работы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группы 2419</w:t>
      </w:r>
    </w:p>
    <w:p w:rsidR="00DA77AB" w:rsidRDefault="00DA77AB" w:rsidP="00E8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МДК.01.01.  </w:t>
      </w:r>
      <w:r w:rsidRPr="00350B60">
        <w:rPr>
          <w:rFonts w:ascii="Times New Roman" w:hAnsi="Times New Roman" w:cs="Times New Roman"/>
          <w:b/>
          <w:sz w:val="24"/>
        </w:rPr>
        <w:t xml:space="preserve"> </w:t>
      </w:r>
      <w:r w:rsidRPr="00091539">
        <w:rPr>
          <w:rFonts w:ascii="Times New Roman" w:eastAsia="Times New Roman" w:hAnsi="Times New Roman" w:cs="Times New Roman"/>
          <w:b/>
          <w:sz w:val="24"/>
        </w:rPr>
        <w:t>Организация приготовления, подготовки к реализации и хра</w:t>
      </w:r>
      <w:r>
        <w:rPr>
          <w:rFonts w:ascii="Times New Roman" w:eastAsia="Times New Roman" w:hAnsi="Times New Roman" w:cs="Times New Roman"/>
          <w:b/>
          <w:sz w:val="24"/>
        </w:rPr>
        <w:t>нения кулинарных полуфабрикатов</w:t>
      </w:r>
    </w:p>
    <w:p w:rsidR="00E83A35" w:rsidRPr="00091539" w:rsidRDefault="00E83A35" w:rsidP="00DA77A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7AB" w:rsidRDefault="00DA77AB" w:rsidP="00DA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>скриншоты</w:t>
      </w:r>
      <w:proofErr w:type="spellEnd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выполненных заданий на  электронную почту </w:t>
      </w:r>
      <w:hyperlink r:id="rId5" w:history="1">
        <w:r w:rsidRPr="007467DA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7467DA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7467DA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7467DA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</w:t>
      </w:r>
      <w:r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</w:t>
      </w:r>
    </w:p>
    <w:p w:rsidR="00DA77AB" w:rsidRDefault="00111931" w:rsidP="00DA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u w:val="single"/>
          <w:lang w:eastAsia="ru-RU"/>
        </w:rPr>
        <w:t>в установленный</w:t>
      </w:r>
      <w:r w:rsidR="00DA77AB" w:rsidRPr="007467DA">
        <w:rPr>
          <w:rFonts w:ascii="Times New Roman" w:eastAsia="Times New Roman" w:hAnsi="Times New Roman" w:cs="Times New Roman"/>
          <w:b/>
          <w:iCs/>
          <w:color w:val="FF0000"/>
          <w:sz w:val="24"/>
          <w:u w:val="single"/>
          <w:lang w:eastAsia="ru-RU"/>
        </w:rPr>
        <w:t xml:space="preserve"> срок</w:t>
      </w:r>
    </w:p>
    <w:p w:rsidR="00DA77AB" w:rsidRPr="007467DA" w:rsidRDefault="00DA77AB" w:rsidP="00DA7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</w:p>
    <w:p w:rsidR="00DA77AB" w:rsidRPr="00EC2DFC" w:rsidRDefault="00DA77AB" w:rsidP="00DA77AB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>Преподаватель: Никольская Л.А.</w:t>
      </w:r>
    </w:p>
    <w:tbl>
      <w:tblPr>
        <w:tblStyle w:val="aa"/>
        <w:tblW w:w="0" w:type="auto"/>
        <w:tblLayout w:type="fixed"/>
        <w:tblLook w:val="04A0"/>
      </w:tblPr>
      <w:tblGrid>
        <w:gridCol w:w="558"/>
        <w:gridCol w:w="1960"/>
        <w:gridCol w:w="6946"/>
      </w:tblGrid>
      <w:tr w:rsidR="00DA77AB" w:rsidRPr="007467DA" w:rsidTr="008538C9">
        <w:tc>
          <w:tcPr>
            <w:tcW w:w="558" w:type="dxa"/>
          </w:tcPr>
          <w:p w:rsidR="00DA77AB" w:rsidRPr="007467DA" w:rsidRDefault="00DA77AB" w:rsidP="0085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0" w:type="dxa"/>
          </w:tcPr>
          <w:p w:rsidR="00DA77AB" w:rsidRPr="007467DA" w:rsidRDefault="00DA77AB" w:rsidP="0085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46" w:type="dxa"/>
          </w:tcPr>
          <w:p w:rsidR="00DA77AB" w:rsidRPr="007467DA" w:rsidRDefault="00DA77AB" w:rsidP="0085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A77AB" w:rsidRPr="007467DA" w:rsidTr="008538C9">
        <w:tc>
          <w:tcPr>
            <w:tcW w:w="9464" w:type="dxa"/>
            <w:gridSpan w:val="3"/>
          </w:tcPr>
          <w:p w:rsidR="00DA77AB" w:rsidRPr="007467DA" w:rsidRDefault="00DA77AB" w:rsidP="00853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04.05-08.05</w:t>
            </w:r>
          </w:p>
        </w:tc>
      </w:tr>
      <w:tr w:rsidR="00DA77AB" w:rsidRPr="007467DA" w:rsidTr="008538C9">
        <w:trPr>
          <w:trHeight w:val="3396"/>
        </w:trPr>
        <w:tc>
          <w:tcPr>
            <w:tcW w:w="558" w:type="dxa"/>
          </w:tcPr>
          <w:p w:rsidR="00DA77AB" w:rsidRPr="007467DA" w:rsidRDefault="00DA77AB" w:rsidP="00853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зачёт.</w:t>
            </w: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AB" w:rsidRPr="007467DA" w:rsidRDefault="00DA77AB" w:rsidP="0085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задания.</w:t>
            </w:r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1.Что такое полуфабрикат?</w:t>
            </w:r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А- сырье</w:t>
            </w:r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Б-пищевой</w:t>
            </w:r>
            <w:proofErr w:type="spellEnd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 продукт, доведенный до  кулинарной готовности</w:t>
            </w:r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В- продукт, прошедший первичную, но не прошедший тепловую обработку.</w:t>
            </w:r>
            <w:proofErr w:type="gramEnd"/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Дайте определение основному профессиональному термину: «сырье»?</w:t>
            </w:r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6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каких операций состоит технологический процесс обработки мяса?</w:t>
            </w:r>
          </w:p>
          <w:p w:rsidR="00DA77AB" w:rsidRPr="007467DA" w:rsidRDefault="00DA77AB" w:rsidP="008538C9">
            <w:pPr>
              <w:pStyle w:val="ac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7467DA">
              <w:t xml:space="preserve">4. </w:t>
            </w:r>
            <w:r w:rsidRPr="007467DA">
              <w:rPr>
                <w:color w:val="000000"/>
              </w:rPr>
              <w:t>Что происходит с белком рыбы под действием тепловой обработки?</w:t>
            </w:r>
          </w:p>
          <w:p w:rsidR="00DA77AB" w:rsidRPr="007467DA" w:rsidRDefault="00DA77AB" w:rsidP="008538C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67DA">
              <w:rPr>
                <w:color w:val="000000"/>
              </w:rPr>
              <w:t>а) разрушается;</w:t>
            </w:r>
          </w:p>
          <w:p w:rsidR="00DA77AB" w:rsidRPr="007467DA" w:rsidRDefault="00DA77AB" w:rsidP="008538C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67DA">
              <w:rPr>
                <w:color w:val="000000"/>
              </w:rPr>
              <w:t>б) улетучивается с паром;</w:t>
            </w:r>
          </w:p>
          <w:p w:rsidR="00DA77AB" w:rsidRPr="007467DA" w:rsidRDefault="00DA77AB" w:rsidP="008538C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67DA">
              <w:rPr>
                <w:color w:val="000000"/>
              </w:rPr>
              <w:t>в) переходит в клейкое вещество глютин.</w:t>
            </w:r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46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Основными показателями доброкачественности рыбы являются ее вид, запах,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6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____________________________________________________</w:t>
            </w:r>
          </w:p>
          <w:p w:rsidR="00DA77AB" w:rsidRPr="007467DA" w:rsidRDefault="00DA77AB" w:rsidP="008538C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67DA">
              <w:t>6.</w:t>
            </w:r>
            <w:r w:rsidRPr="007467DA">
              <w:rPr>
                <w:bCs/>
                <w:color w:val="000000"/>
              </w:rPr>
              <w:t xml:space="preserve">  Обработку овощей начинают с операции:</w:t>
            </w:r>
          </w:p>
          <w:p w:rsidR="00DA77AB" w:rsidRPr="007467DA" w:rsidRDefault="00DA77AB" w:rsidP="008538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 очистка, доочистка;</w:t>
            </w:r>
          </w:p>
          <w:p w:rsidR="00DA77AB" w:rsidRPr="007467DA" w:rsidRDefault="00DA77AB" w:rsidP="008538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сортировка, калибровка;</w:t>
            </w:r>
          </w:p>
          <w:p w:rsidR="00DA77AB" w:rsidRPr="007467DA" w:rsidRDefault="00DA77AB" w:rsidP="008538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 мытье овощей;</w:t>
            </w:r>
          </w:p>
          <w:p w:rsidR="00DA77AB" w:rsidRPr="007467DA" w:rsidRDefault="00DA77AB" w:rsidP="008538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 В каком цехе обрабатывают рыбу?</w:t>
            </w:r>
          </w:p>
          <w:p w:rsidR="00DA77AB" w:rsidRPr="007467DA" w:rsidRDefault="00DA77AB" w:rsidP="008538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 заготовочный цех</w:t>
            </w:r>
          </w:p>
          <w:p w:rsidR="00DA77AB" w:rsidRPr="007467DA" w:rsidRDefault="00DA77AB" w:rsidP="008538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мясорыбный цех</w:t>
            </w:r>
          </w:p>
          <w:p w:rsidR="00DA77AB" w:rsidRPr="007467DA" w:rsidRDefault="00DA77AB" w:rsidP="008538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 холодный цех</w:t>
            </w:r>
          </w:p>
          <w:p w:rsidR="00DA77AB" w:rsidRPr="007467DA" w:rsidRDefault="00DA77AB" w:rsidP="008538C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67DA">
              <w:t xml:space="preserve">8. </w:t>
            </w:r>
            <w:r w:rsidRPr="007467DA">
              <w:rPr>
                <w:bCs/>
                <w:color w:val="000000"/>
              </w:rPr>
              <w:t>Выберите маркировку досок разделочных при разделке сырой рыбы:</w:t>
            </w:r>
          </w:p>
          <w:p w:rsidR="00DA77AB" w:rsidRPr="007467DA" w:rsidRDefault="00DA77AB" w:rsidP="008538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а/Р.В.</w:t>
            </w:r>
          </w:p>
          <w:p w:rsidR="00DA77AB" w:rsidRPr="007467DA" w:rsidRDefault="00DA77AB" w:rsidP="008538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/М.С.</w:t>
            </w:r>
          </w:p>
          <w:p w:rsidR="00DA77AB" w:rsidRPr="007467DA" w:rsidRDefault="00DA77AB" w:rsidP="008538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6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в/Р.С.</w:t>
            </w:r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9. Что такое </w:t>
            </w:r>
            <w:proofErr w:type="spellStart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шпигование</w:t>
            </w:r>
            <w:proofErr w:type="spellEnd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 мяса?</w:t>
            </w:r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10. Какое оборудование устанавливают в мясном цехе?</w:t>
            </w:r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11. В каком случае организуют </w:t>
            </w:r>
            <w:proofErr w:type="spellStart"/>
            <w:proofErr w:type="gramStart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spellEnd"/>
            <w:proofErr w:type="gramEnd"/>
            <w:r w:rsidRPr="007467DA">
              <w:rPr>
                <w:rFonts w:ascii="Times New Roman" w:hAnsi="Times New Roman" w:cs="Times New Roman"/>
                <w:sz w:val="24"/>
                <w:szCs w:val="24"/>
              </w:rPr>
              <w:t xml:space="preserve"> цех?</w:t>
            </w:r>
          </w:p>
          <w:p w:rsidR="00DA77AB" w:rsidRPr="007467DA" w:rsidRDefault="00DA77AB" w:rsidP="00853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sz w:val="24"/>
                <w:szCs w:val="24"/>
              </w:rPr>
              <w:t>12. С какой целью отбивают мясо?</w:t>
            </w:r>
          </w:p>
        </w:tc>
      </w:tr>
    </w:tbl>
    <w:p w:rsidR="00DA77AB" w:rsidRDefault="00DA77AB" w:rsidP="00DA77A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B46E1">
        <w:rPr>
          <w:rFonts w:ascii="Times New Roman" w:hAnsi="Times New Roman" w:cs="Times New Roman"/>
        </w:rPr>
        <w:t>Преподаватель:</w:t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  <w:t>_____________</w:t>
      </w:r>
      <w:proofErr w:type="spellEnd"/>
      <w:r w:rsidRPr="00BB46E1">
        <w:rPr>
          <w:rFonts w:ascii="Times New Roman" w:hAnsi="Times New Roman" w:cs="Times New Roman"/>
        </w:rPr>
        <w:t>(Никольская Л.А.)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86902"/>
    <w:multiLevelType w:val="multilevel"/>
    <w:tmpl w:val="97D69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A77AB"/>
    <w:rsid w:val="00070806"/>
    <w:rsid w:val="00111931"/>
    <w:rsid w:val="003F76C6"/>
    <w:rsid w:val="00434D12"/>
    <w:rsid w:val="006F7ACC"/>
    <w:rsid w:val="007C0A89"/>
    <w:rsid w:val="00DA77AB"/>
    <w:rsid w:val="00E83A35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ind w:left="720"/>
      <w:contextualSpacing/>
    </w:pPr>
    <w:rPr>
      <w:rFonts w:eastAsia="Times New Roman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table" w:styleId="aa">
    <w:name w:val="Table Grid"/>
    <w:basedOn w:val="a1"/>
    <w:uiPriority w:val="59"/>
    <w:rsid w:val="00DA7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A77A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A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95328365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2020-04-26T10:24:00Z</dcterms:created>
  <dcterms:modified xsi:type="dcterms:W3CDTF">2020-04-27T08:34:00Z</dcterms:modified>
</cp:coreProperties>
</file>