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377" w:rsidRDefault="00F77377" w:rsidP="00F77377">
      <w:pPr>
        <w:spacing w:before="100" w:beforeAutospacing="1" w:after="100" w:afterAutospacing="1" w:line="240" w:lineRule="auto"/>
        <w:ind w:left="34"/>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ГБПОУ  «</w:t>
      </w:r>
      <w:proofErr w:type="spellStart"/>
      <w:r>
        <w:rPr>
          <w:rFonts w:ascii="Times New Roman" w:eastAsia="Times New Roman" w:hAnsi="Times New Roman" w:cs="Times New Roman"/>
          <w:b/>
          <w:color w:val="000000" w:themeColor="text1"/>
          <w:sz w:val="28"/>
          <w:szCs w:val="28"/>
        </w:rPr>
        <w:t>Трубчевский</w:t>
      </w:r>
      <w:proofErr w:type="spellEnd"/>
      <w:r>
        <w:rPr>
          <w:rFonts w:ascii="Times New Roman" w:eastAsia="Times New Roman" w:hAnsi="Times New Roman" w:cs="Times New Roman"/>
          <w:b/>
          <w:color w:val="000000" w:themeColor="text1"/>
          <w:sz w:val="28"/>
          <w:szCs w:val="28"/>
        </w:rPr>
        <w:t xml:space="preserve"> политехнический техникум»</w:t>
      </w:r>
    </w:p>
    <w:p w:rsidR="00F77377" w:rsidRDefault="00F77377" w:rsidP="00F77377">
      <w:pPr>
        <w:spacing w:after="0" w:line="240" w:lineRule="auto"/>
        <w:jc w:val="center"/>
        <w:rPr>
          <w:rFonts w:ascii="Times New Roman" w:hAnsi="Times New Roman" w:cs="Times New Roman"/>
          <w:b/>
          <w:sz w:val="28"/>
          <w:szCs w:val="28"/>
        </w:rPr>
      </w:pPr>
    </w:p>
    <w:p w:rsidR="00F77377" w:rsidRDefault="00F77377" w:rsidP="00F773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Темы для самостоятельной работе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группы 2219</w:t>
      </w:r>
    </w:p>
    <w:p w:rsidR="00F77377" w:rsidRDefault="00F77377" w:rsidP="00F773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 дисциплине</w:t>
      </w:r>
      <w:r w:rsidR="00706846">
        <w:rPr>
          <w:rFonts w:ascii="Times New Roman" w:hAnsi="Times New Roman" w:cs="Times New Roman"/>
          <w:b/>
          <w:sz w:val="28"/>
          <w:szCs w:val="28"/>
        </w:rPr>
        <w:t>: «</w:t>
      </w:r>
      <w:r>
        <w:rPr>
          <w:rFonts w:ascii="Times New Roman" w:hAnsi="Times New Roman" w:cs="Times New Roman"/>
          <w:b/>
          <w:sz w:val="28"/>
          <w:szCs w:val="28"/>
        </w:rPr>
        <w:t>История Брянского края</w:t>
      </w:r>
      <w:r w:rsidR="00706846">
        <w:rPr>
          <w:rFonts w:ascii="Times New Roman" w:hAnsi="Times New Roman" w:cs="Times New Roman"/>
          <w:b/>
          <w:sz w:val="28"/>
          <w:szCs w:val="28"/>
        </w:rPr>
        <w:t>»</w:t>
      </w:r>
    </w:p>
    <w:p w:rsidR="00F77377" w:rsidRDefault="00F77377" w:rsidP="00F77377">
      <w:pPr>
        <w:spacing w:after="0" w:line="240" w:lineRule="auto"/>
        <w:rPr>
          <w:rFonts w:ascii="Times New Roman" w:hAnsi="Times New Roman" w:cs="Times New Roman"/>
          <w:b/>
          <w:sz w:val="28"/>
          <w:szCs w:val="28"/>
        </w:rPr>
      </w:pPr>
    </w:p>
    <w:p w:rsidR="00706846" w:rsidRDefault="00706846" w:rsidP="00706846">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Уважаемые обучающиеся,  после выполнения заданий отправляйте фото конспектов, либо </w:t>
      </w:r>
      <w:proofErr w:type="spellStart"/>
      <w:r>
        <w:rPr>
          <w:rFonts w:ascii="Times New Roman" w:hAnsi="Times New Roman" w:cs="Times New Roman"/>
          <w:b/>
          <w:sz w:val="28"/>
          <w:szCs w:val="28"/>
          <w:u w:val="single"/>
        </w:rPr>
        <w:t>скриншоты</w:t>
      </w:r>
      <w:proofErr w:type="spellEnd"/>
      <w:r>
        <w:rPr>
          <w:rFonts w:ascii="Times New Roman" w:hAnsi="Times New Roman" w:cs="Times New Roman"/>
          <w:b/>
          <w:sz w:val="28"/>
          <w:szCs w:val="28"/>
          <w:u w:val="single"/>
        </w:rPr>
        <w:t xml:space="preserve"> выполненных заданий на электронную почту </w:t>
      </w:r>
    </w:p>
    <w:p w:rsidR="00706846" w:rsidRDefault="00706846" w:rsidP="00706846">
      <w:pPr>
        <w:spacing w:after="0" w:line="240" w:lineRule="auto"/>
        <w:jc w:val="center"/>
        <w:rPr>
          <w:rFonts w:ascii="Times New Roman" w:hAnsi="Times New Roman" w:cs="Times New Roman"/>
          <w:b/>
          <w:color w:val="000000"/>
          <w:sz w:val="28"/>
          <w:szCs w:val="28"/>
          <w:shd w:val="clear" w:color="auto" w:fill="FFFFFF"/>
        </w:rPr>
      </w:pPr>
      <w:hyperlink r:id="rId5" w:history="1">
        <w:r>
          <w:rPr>
            <w:rStyle w:val="a7"/>
            <w:b/>
            <w:sz w:val="28"/>
            <w:szCs w:val="28"/>
            <w:shd w:val="clear" w:color="auto" w:fill="FFFFFF"/>
          </w:rPr>
          <w:t>safronoff.o2016@yandex.ru</w:t>
        </w:r>
      </w:hyperlink>
    </w:p>
    <w:p w:rsidR="00706846" w:rsidRDefault="00706846" w:rsidP="00706846">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shd w:val="clear" w:color="auto" w:fill="FFFFFF"/>
        </w:rPr>
        <w:t>в соответствии с установленными сроками</w:t>
      </w:r>
    </w:p>
    <w:p w:rsidR="00F77377" w:rsidRDefault="00F77377" w:rsidP="00F77377">
      <w:pPr>
        <w:spacing w:after="0" w:line="240" w:lineRule="auto"/>
        <w:jc w:val="center"/>
        <w:rPr>
          <w:rFonts w:ascii="Times New Roman" w:hAnsi="Times New Roman" w:cs="Times New Roman"/>
          <w:b/>
          <w:sz w:val="28"/>
          <w:szCs w:val="28"/>
        </w:rPr>
      </w:pPr>
    </w:p>
    <w:p w:rsidR="00F77377" w:rsidRDefault="00F77377" w:rsidP="00F773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Преподаватель Сафронова С.В.</w:t>
      </w:r>
    </w:p>
    <w:tbl>
      <w:tblPr>
        <w:tblStyle w:val="a4"/>
        <w:tblW w:w="0" w:type="auto"/>
        <w:tblLook w:val="04A0"/>
      </w:tblPr>
      <w:tblGrid>
        <w:gridCol w:w="594"/>
        <w:gridCol w:w="1924"/>
        <w:gridCol w:w="6946"/>
      </w:tblGrid>
      <w:tr w:rsidR="00F77377" w:rsidTr="00706846">
        <w:tc>
          <w:tcPr>
            <w:tcW w:w="594" w:type="dxa"/>
            <w:tcBorders>
              <w:top w:val="single" w:sz="4" w:space="0" w:color="auto"/>
              <w:left w:val="single" w:sz="4" w:space="0" w:color="auto"/>
              <w:bottom w:val="single" w:sz="4" w:space="0" w:color="auto"/>
              <w:right w:val="single" w:sz="4" w:space="0" w:color="auto"/>
            </w:tcBorders>
            <w:hideMark/>
          </w:tcPr>
          <w:p w:rsidR="00F77377" w:rsidRDefault="00F77377" w:rsidP="00706846">
            <w:pPr>
              <w:rPr>
                <w:rFonts w:ascii="Times New Roman" w:hAnsi="Times New Roman" w:cs="Times New Roman"/>
                <w:sz w:val="24"/>
                <w:szCs w:val="24"/>
              </w:rPr>
            </w:pPr>
            <w:r>
              <w:rPr>
                <w:rFonts w:ascii="Times New Roman" w:hAnsi="Times New Roman" w:cs="Times New Roman"/>
                <w:sz w:val="24"/>
                <w:szCs w:val="24"/>
              </w:rPr>
              <w:t>№</w:t>
            </w:r>
          </w:p>
          <w:p w:rsidR="00F77377" w:rsidRDefault="00F77377" w:rsidP="00706846">
            <w:pPr>
              <w:rPr>
                <w:rFonts w:ascii="Times New Roman" w:hAnsi="Times New Roman" w:cs="Times New Roman"/>
                <w:sz w:val="24"/>
                <w:szCs w:val="24"/>
              </w:rPr>
            </w:pP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1924" w:type="dxa"/>
            <w:tcBorders>
              <w:top w:val="single" w:sz="4" w:space="0" w:color="auto"/>
              <w:left w:val="single" w:sz="4" w:space="0" w:color="auto"/>
              <w:bottom w:val="single" w:sz="4" w:space="0" w:color="auto"/>
              <w:right w:val="single" w:sz="4" w:space="0" w:color="auto"/>
            </w:tcBorders>
            <w:hideMark/>
          </w:tcPr>
          <w:p w:rsidR="00F77377" w:rsidRDefault="00F77377" w:rsidP="00706846">
            <w:pPr>
              <w:jc w:val="center"/>
              <w:rPr>
                <w:rFonts w:ascii="Times New Roman" w:hAnsi="Times New Roman" w:cs="Times New Roman"/>
                <w:sz w:val="24"/>
                <w:szCs w:val="24"/>
              </w:rPr>
            </w:pPr>
            <w:r>
              <w:rPr>
                <w:rFonts w:ascii="Times New Roman" w:hAnsi="Times New Roman" w:cs="Times New Roman"/>
                <w:sz w:val="24"/>
                <w:szCs w:val="24"/>
              </w:rPr>
              <w:t>Тема</w:t>
            </w:r>
          </w:p>
        </w:tc>
        <w:tc>
          <w:tcPr>
            <w:tcW w:w="6946" w:type="dxa"/>
            <w:tcBorders>
              <w:top w:val="single" w:sz="4" w:space="0" w:color="auto"/>
              <w:left w:val="single" w:sz="4" w:space="0" w:color="auto"/>
              <w:bottom w:val="single" w:sz="4" w:space="0" w:color="auto"/>
              <w:right w:val="single" w:sz="4" w:space="0" w:color="auto"/>
            </w:tcBorders>
            <w:hideMark/>
          </w:tcPr>
          <w:p w:rsidR="00F77377" w:rsidRDefault="00F77377" w:rsidP="00706846">
            <w:pPr>
              <w:jc w:val="center"/>
              <w:rPr>
                <w:rFonts w:ascii="Times New Roman" w:hAnsi="Times New Roman" w:cs="Times New Roman"/>
                <w:sz w:val="24"/>
                <w:szCs w:val="24"/>
              </w:rPr>
            </w:pPr>
            <w:r>
              <w:rPr>
                <w:rFonts w:ascii="Times New Roman" w:hAnsi="Times New Roman" w:cs="Times New Roman"/>
                <w:sz w:val="24"/>
                <w:szCs w:val="24"/>
              </w:rPr>
              <w:t>Задания</w:t>
            </w:r>
          </w:p>
        </w:tc>
      </w:tr>
      <w:tr w:rsidR="00AE2A94" w:rsidRPr="00706846" w:rsidTr="00706846">
        <w:trPr>
          <w:trHeight w:val="70"/>
        </w:trPr>
        <w:tc>
          <w:tcPr>
            <w:tcW w:w="9464" w:type="dxa"/>
            <w:gridSpan w:val="3"/>
            <w:tcBorders>
              <w:top w:val="single" w:sz="4" w:space="0" w:color="auto"/>
              <w:left w:val="single" w:sz="4" w:space="0" w:color="auto"/>
              <w:bottom w:val="single" w:sz="4" w:space="0" w:color="auto"/>
              <w:right w:val="single" w:sz="4" w:space="0" w:color="auto"/>
            </w:tcBorders>
            <w:hideMark/>
          </w:tcPr>
          <w:p w:rsidR="00AE2A94" w:rsidRPr="00706846" w:rsidRDefault="00AE2A94" w:rsidP="00706846">
            <w:pPr>
              <w:jc w:val="center"/>
              <w:rPr>
                <w:rFonts w:ascii="Times New Roman" w:hAnsi="Times New Roman" w:cs="Times New Roman"/>
                <w:b/>
                <w:bCs/>
                <w:color w:val="FF0000"/>
                <w:sz w:val="24"/>
                <w:szCs w:val="24"/>
              </w:rPr>
            </w:pPr>
            <w:r w:rsidRPr="00706846">
              <w:rPr>
                <w:rFonts w:ascii="Times New Roman" w:hAnsi="Times New Roman" w:cs="Times New Roman"/>
                <w:b/>
                <w:color w:val="FF0000"/>
                <w:sz w:val="24"/>
                <w:szCs w:val="24"/>
              </w:rPr>
              <w:t>11.05- 16.05.2020</w:t>
            </w:r>
          </w:p>
        </w:tc>
      </w:tr>
      <w:tr w:rsidR="00F77377" w:rsidTr="00706846">
        <w:trPr>
          <w:trHeight w:val="789"/>
        </w:trPr>
        <w:tc>
          <w:tcPr>
            <w:tcW w:w="594" w:type="dxa"/>
            <w:tcBorders>
              <w:top w:val="single" w:sz="4" w:space="0" w:color="auto"/>
              <w:left w:val="single" w:sz="4" w:space="0" w:color="auto"/>
              <w:bottom w:val="single" w:sz="4" w:space="0" w:color="auto"/>
              <w:right w:val="single" w:sz="4" w:space="0" w:color="auto"/>
            </w:tcBorders>
            <w:hideMark/>
          </w:tcPr>
          <w:p w:rsidR="00F77377" w:rsidRPr="00152ACB" w:rsidRDefault="00F77377" w:rsidP="00706846">
            <w:pPr>
              <w:rPr>
                <w:rFonts w:ascii="Times New Roman" w:hAnsi="Times New Roman" w:cs="Times New Roman"/>
                <w:sz w:val="24"/>
                <w:szCs w:val="24"/>
              </w:rPr>
            </w:pPr>
            <w:r w:rsidRPr="00152ACB">
              <w:rPr>
                <w:rFonts w:ascii="Times New Roman" w:hAnsi="Times New Roman" w:cs="Times New Roman"/>
                <w:sz w:val="24"/>
                <w:szCs w:val="24"/>
              </w:rPr>
              <w:t>1</w:t>
            </w:r>
          </w:p>
          <w:p w:rsidR="00F77377" w:rsidRPr="00152ACB" w:rsidRDefault="00F77377" w:rsidP="00706846">
            <w:pPr>
              <w:rPr>
                <w:rFonts w:ascii="Times New Roman" w:hAnsi="Times New Roman" w:cs="Times New Roman"/>
                <w:b/>
                <w:sz w:val="24"/>
                <w:szCs w:val="24"/>
              </w:rPr>
            </w:pPr>
          </w:p>
        </w:tc>
        <w:tc>
          <w:tcPr>
            <w:tcW w:w="1924" w:type="dxa"/>
            <w:tcBorders>
              <w:top w:val="single" w:sz="4" w:space="0" w:color="auto"/>
              <w:left w:val="single" w:sz="4" w:space="0" w:color="auto"/>
              <w:bottom w:val="single" w:sz="4" w:space="0" w:color="auto"/>
              <w:right w:val="single" w:sz="4" w:space="0" w:color="auto"/>
            </w:tcBorders>
            <w:hideMark/>
          </w:tcPr>
          <w:p w:rsidR="00F77377" w:rsidRPr="00152ACB" w:rsidRDefault="00F77377" w:rsidP="00706846">
            <w:pPr>
              <w:rPr>
                <w:rFonts w:ascii="Times New Roman" w:hAnsi="Times New Roman" w:cs="Times New Roman"/>
                <w:sz w:val="24"/>
                <w:szCs w:val="24"/>
              </w:rPr>
            </w:pPr>
            <w:r w:rsidRPr="00581903">
              <w:rPr>
                <w:rFonts w:ascii="Times New Roman" w:hAnsi="Times New Roman" w:cs="Times New Roman"/>
                <w:sz w:val="24"/>
                <w:szCs w:val="24"/>
              </w:rPr>
              <w:t>Военная история Брянского края в XVIII веке.</w:t>
            </w:r>
          </w:p>
        </w:tc>
        <w:tc>
          <w:tcPr>
            <w:tcW w:w="6946" w:type="dxa"/>
            <w:tcBorders>
              <w:top w:val="single" w:sz="4" w:space="0" w:color="auto"/>
              <w:left w:val="single" w:sz="4" w:space="0" w:color="auto"/>
              <w:bottom w:val="single" w:sz="4" w:space="0" w:color="auto"/>
              <w:right w:val="single" w:sz="4" w:space="0" w:color="auto"/>
            </w:tcBorders>
            <w:hideMark/>
          </w:tcPr>
          <w:p w:rsidR="00F77377" w:rsidRPr="00A81A7E" w:rsidRDefault="00F77377" w:rsidP="00706846">
            <w:pPr>
              <w:jc w:val="both"/>
              <w:rPr>
                <w:rFonts w:ascii="Times New Roman" w:hAnsi="Times New Roman" w:cs="Times New Roman"/>
                <w:b/>
                <w:bCs/>
                <w:sz w:val="24"/>
                <w:szCs w:val="24"/>
              </w:rPr>
            </w:pPr>
            <w:r>
              <w:rPr>
                <w:rFonts w:ascii="Times New Roman" w:hAnsi="Times New Roman" w:cs="Times New Roman"/>
                <w:b/>
                <w:bCs/>
                <w:sz w:val="24"/>
                <w:szCs w:val="24"/>
              </w:rPr>
              <w:t>(составить конспект)</w:t>
            </w:r>
          </w:p>
          <w:p w:rsidR="00F77377" w:rsidRPr="00BC68A0" w:rsidRDefault="00F77377" w:rsidP="00706846">
            <w:pPr>
              <w:jc w:val="both"/>
              <w:rPr>
                <w:rFonts w:ascii="Times New Roman" w:eastAsia="Times New Roman" w:hAnsi="Times New Roman" w:cs="Times New Roman"/>
                <w:color w:val="272723"/>
                <w:sz w:val="24"/>
                <w:szCs w:val="24"/>
              </w:rPr>
            </w:pPr>
            <w:r>
              <w:rPr>
                <w:rFonts w:ascii="Times New Roman" w:eastAsia="Times New Roman" w:hAnsi="Times New Roman" w:cs="Times New Roman"/>
                <w:color w:val="272723"/>
                <w:sz w:val="24"/>
                <w:szCs w:val="24"/>
              </w:rPr>
              <w:tab/>
            </w:r>
            <w:r w:rsidRPr="00BC68A0">
              <w:rPr>
                <w:rFonts w:ascii="Times New Roman" w:eastAsia="Times New Roman" w:hAnsi="Times New Roman" w:cs="Times New Roman"/>
                <w:color w:val="272723"/>
                <w:sz w:val="24"/>
                <w:szCs w:val="24"/>
              </w:rPr>
              <w:t>В годы Северной войны Брянский край до осени 1708 года находил</w:t>
            </w:r>
            <w:r w:rsidRPr="00BC68A0">
              <w:rPr>
                <w:rFonts w:ascii="Times New Roman" w:eastAsia="Times New Roman" w:hAnsi="Times New Roman" w:cs="Times New Roman"/>
                <w:color w:val="272723"/>
                <w:sz w:val="24"/>
                <w:szCs w:val="24"/>
              </w:rPr>
              <w:softHyphen/>
              <w:t xml:space="preserve">ся далеко от театра военных действий. </w:t>
            </w:r>
            <w:proofErr w:type="spellStart"/>
            <w:r w:rsidRPr="00BC68A0">
              <w:rPr>
                <w:rFonts w:ascii="Times New Roman" w:eastAsia="Times New Roman" w:hAnsi="Times New Roman" w:cs="Times New Roman"/>
                <w:color w:val="272723"/>
                <w:sz w:val="24"/>
                <w:szCs w:val="24"/>
              </w:rPr>
              <w:t>Севские</w:t>
            </w:r>
            <w:proofErr w:type="spellEnd"/>
            <w:r w:rsidRPr="00BC68A0">
              <w:rPr>
                <w:rFonts w:ascii="Times New Roman" w:eastAsia="Times New Roman" w:hAnsi="Times New Roman" w:cs="Times New Roman"/>
                <w:color w:val="272723"/>
                <w:sz w:val="24"/>
                <w:szCs w:val="24"/>
              </w:rPr>
              <w:t xml:space="preserve"> стрельцы и </w:t>
            </w:r>
            <w:proofErr w:type="spellStart"/>
            <w:r w:rsidRPr="00BC68A0">
              <w:rPr>
                <w:rFonts w:ascii="Times New Roman" w:eastAsia="Times New Roman" w:hAnsi="Times New Roman" w:cs="Times New Roman"/>
                <w:color w:val="272723"/>
                <w:sz w:val="24"/>
                <w:szCs w:val="24"/>
              </w:rPr>
              <w:t>стародубские</w:t>
            </w:r>
            <w:proofErr w:type="spellEnd"/>
            <w:r w:rsidRPr="00BC68A0">
              <w:rPr>
                <w:rFonts w:ascii="Times New Roman" w:eastAsia="Times New Roman" w:hAnsi="Times New Roman" w:cs="Times New Roman"/>
                <w:color w:val="272723"/>
                <w:sz w:val="24"/>
                <w:szCs w:val="24"/>
              </w:rPr>
              <w:t xml:space="preserve"> казаки воевали со шведами под Нарвой в 1700 году и в Белоруссии в 1702 году. Но весной 1706 года возникла угроза вторжения армии шведского короля Карла XII в Россию с территории Речи </w:t>
            </w:r>
            <w:proofErr w:type="spellStart"/>
            <w:r w:rsidRPr="00BC68A0">
              <w:rPr>
                <w:rFonts w:ascii="Times New Roman" w:eastAsia="Times New Roman" w:hAnsi="Times New Roman" w:cs="Times New Roman"/>
                <w:color w:val="272723"/>
                <w:sz w:val="24"/>
                <w:szCs w:val="24"/>
              </w:rPr>
              <w:t>Посполитой</w:t>
            </w:r>
            <w:proofErr w:type="spellEnd"/>
            <w:r w:rsidRPr="00BC68A0">
              <w:rPr>
                <w:rFonts w:ascii="Times New Roman" w:eastAsia="Times New Roman" w:hAnsi="Times New Roman" w:cs="Times New Roman"/>
                <w:color w:val="272723"/>
                <w:sz w:val="24"/>
                <w:szCs w:val="24"/>
              </w:rPr>
              <w:t xml:space="preserve">. В связи с этим обстоятельством Петр I послал 10 марта в </w:t>
            </w:r>
            <w:proofErr w:type="gramStart"/>
            <w:r w:rsidRPr="00BC68A0">
              <w:rPr>
                <w:rFonts w:ascii="Times New Roman" w:eastAsia="Times New Roman" w:hAnsi="Times New Roman" w:cs="Times New Roman"/>
                <w:color w:val="272723"/>
                <w:sz w:val="24"/>
                <w:szCs w:val="24"/>
              </w:rPr>
              <w:t>г</w:t>
            </w:r>
            <w:proofErr w:type="gramEnd"/>
            <w:r w:rsidRPr="00BC68A0">
              <w:rPr>
                <w:rFonts w:ascii="Times New Roman" w:eastAsia="Times New Roman" w:hAnsi="Times New Roman" w:cs="Times New Roman"/>
                <w:color w:val="272723"/>
                <w:sz w:val="24"/>
                <w:szCs w:val="24"/>
              </w:rPr>
              <w:t>. Брянск капитана гвар</w:t>
            </w:r>
            <w:r w:rsidRPr="00BC68A0">
              <w:rPr>
                <w:rFonts w:ascii="Times New Roman" w:eastAsia="Times New Roman" w:hAnsi="Times New Roman" w:cs="Times New Roman"/>
                <w:color w:val="272723"/>
                <w:sz w:val="24"/>
                <w:szCs w:val="24"/>
              </w:rPr>
              <w:softHyphen/>
              <w:t xml:space="preserve">дии В.Д. </w:t>
            </w:r>
            <w:proofErr w:type="spellStart"/>
            <w:r w:rsidRPr="00BC68A0">
              <w:rPr>
                <w:rFonts w:ascii="Times New Roman" w:eastAsia="Times New Roman" w:hAnsi="Times New Roman" w:cs="Times New Roman"/>
                <w:color w:val="272723"/>
                <w:sz w:val="24"/>
                <w:szCs w:val="24"/>
              </w:rPr>
              <w:t>Корчмина</w:t>
            </w:r>
            <w:proofErr w:type="spellEnd"/>
            <w:r w:rsidRPr="00BC68A0">
              <w:rPr>
                <w:rFonts w:ascii="Times New Roman" w:eastAsia="Times New Roman" w:hAnsi="Times New Roman" w:cs="Times New Roman"/>
                <w:color w:val="272723"/>
                <w:sz w:val="24"/>
                <w:szCs w:val="24"/>
              </w:rPr>
              <w:t xml:space="preserve"> с личным указом построить засечную оборонитель</w:t>
            </w:r>
            <w:r w:rsidRPr="00BC68A0">
              <w:rPr>
                <w:rFonts w:ascii="Times New Roman" w:eastAsia="Times New Roman" w:hAnsi="Times New Roman" w:cs="Times New Roman"/>
                <w:color w:val="272723"/>
                <w:sz w:val="24"/>
                <w:szCs w:val="24"/>
              </w:rPr>
              <w:softHyphen/>
              <w:t>ную черту «от Смоленска до Брянска и от Брянска до тех мест, где вели</w:t>
            </w:r>
            <w:r w:rsidRPr="00BC68A0">
              <w:rPr>
                <w:rFonts w:ascii="Times New Roman" w:eastAsia="Times New Roman" w:hAnsi="Times New Roman" w:cs="Times New Roman"/>
                <w:color w:val="272723"/>
                <w:sz w:val="24"/>
                <w:szCs w:val="24"/>
              </w:rPr>
              <w:softHyphen/>
              <w:t>кие поля и степи придут,..».</w:t>
            </w:r>
          </w:p>
          <w:p w:rsidR="00F77377" w:rsidRPr="00BC68A0" w:rsidRDefault="00F77377" w:rsidP="00706846">
            <w:pPr>
              <w:jc w:val="both"/>
              <w:rPr>
                <w:rFonts w:ascii="Times New Roman" w:eastAsia="Times New Roman" w:hAnsi="Times New Roman" w:cs="Times New Roman"/>
                <w:color w:val="272723"/>
                <w:sz w:val="24"/>
                <w:szCs w:val="24"/>
              </w:rPr>
            </w:pPr>
            <w:r w:rsidRPr="00BC68A0">
              <w:rPr>
                <w:rFonts w:ascii="Times New Roman" w:eastAsia="Times New Roman" w:hAnsi="Times New Roman" w:cs="Times New Roman"/>
                <w:color w:val="272723"/>
                <w:sz w:val="24"/>
                <w:szCs w:val="24"/>
              </w:rPr>
              <w:t>Эта черта представляла собой грандиозную трехсоткилометровую преграду шириной в 150 шагов из беспорядочно срубленных деревьев.</w:t>
            </w:r>
          </w:p>
          <w:p w:rsidR="00F77377" w:rsidRPr="00BC68A0" w:rsidRDefault="00F77377" w:rsidP="00706846">
            <w:pPr>
              <w:jc w:val="both"/>
              <w:rPr>
                <w:rFonts w:ascii="Times New Roman" w:eastAsia="Times New Roman" w:hAnsi="Times New Roman" w:cs="Times New Roman"/>
                <w:color w:val="272723"/>
                <w:sz w:val="24"/>
                <w:szCs w:val="24"/>
              </w:rPr>
            </w:pPr>
            <w:r w:rsidRPr="00BC68A0">
              <w:rPr>
                <w:rFonts w:ascii="Times New Roman" w:eastAsia="Times New Roman" w:hAnsi="Times New Roman" w:cs="Times New Roman"/>
                <w:color w:val="272723"/>
                <w:sz w:val="24"/>
                <w:szCs w:val="24"/>
              </w:rPr>
              <w:t>Малые дороги, пересекавшие черту, были завалены срубленными дере</w:t>
            </w:r>
            <w:r w:rsidRPr="00BC68A0">
              <w:rPr>
                <w:rFonts w:ascii="Times New Roman" w:eastAsia="Times New Roman" w:hAnsi="Times New Roman" w:cs="Times New Roman"/>
                <w:color w:val="272723"/>
                <w:sz w:val="24"/>
                <w:szCs w:val="24"/>
              </w:rPr>
              <w:softHyphen/>
              <w:t xml:space="preserve">вьями на ширину в 900 шагов. «Позади», то есть с внутренней стороны черты, была на всем протяжении проложена дорога, «а где болота и реки, тут мосты, чтоб в четыре человека можно идти было, чтоб нашему войску удобнее оную линию оборонять». Царь также приказал </w:t>
            </w:r>
            <w:proofErr w:type="spellStart"/>
            <w:r w:rsidRPr="00BC68A0">
              <w:rPr>
                <w:rFonts w:ascii="Times New Roman" w:eastAsia="Times New Roman" w:hAnsi="Times New Roman" w:cs="Times New Roman"/>
                <w:color w:val="272723"/>
                <w:sz w:val="24"/>
                <w:szCs w:val="24"/>
              </w:rPr>
              <w:t>Корчмину</w:t>
            </w:r>
            <w:proofErr w:type="spellEnd"/>
            <w:r w:rsidRPr="00BC68A0">
              <w:rPr>
                <w:rFonts w:ascii="Times New Roman" w:eastAsia="Times New Roman" w:hAnsi="Times New Roman" w:cs="Times New Roman"/>
                <w:color w:val="272723"/>
                <w:sz w:val="24"/>
                <w:szCs w:val="24"/>
              </w:rPr>
              <w:t xml:space="preserve"> собрать «мужиков, у которых есть ружья», вооружить их рогатинами, изготовлен</w:t>
            </w:r>
            <w:r w:rsidRPr="00BC68A0">
              <w:rPr>
                <w:rFonts w:ascii="Times New Roman" w:eastAsia="Times New Roman" w:hAnsi="Times New Roman" w:cs="Times New Roman"/>
                <w:color w:val="272723"/>
                <w:sz w:val="24"/>
                <w:szCs w:val="24"/>
              </w:rPr>
              <w:softHyphen/>
              <w:t>ными из кос и использовать «для караулов и обороны».</w:t>
            </w:r>
          </w:p>
          <w:p w:rsidR="00F77377" w:rsidRPr="00BC68A0" w:rsidRDefault="00F77377" w:rsidP="00706846">
            <w:pPr>
              <w:jc w:val="both"/>
              <w:rPr>
                <w:rFonts w:ascii="Times New Roman" w:eastAsia="Times New Roman" w:hAnsi="Times New Roman" w:cs="Times New Roman"/>
                <w:color w:val="272723"/>
                <w:sz w:val="24"/>
                <w:szCs w:val="24"/>
              </w:rPr>
            </w:pPr>
            <w:r w:rsidRPr="00BC68A0">
              <w:rPr>
                <w:rFonts w:ascii="Times New Roman" w:eastAsia="Times New Roman" w:hAnsi="Times New Roman" w:cs="Times New Roman"/>
                <w:color w:val="272723"/>
                <w:sz w:val="24"/>
                <w:szCs w:val="24"/>
              </w:rPr>
              <w:t xml:space="preserve">Под руководством </w:t>
            </w:r>
            <w:proofErr w:type="spellStart"/>
            <w:r w:rsidRPr="00BC68A0">
              <w:rPr>
                <w:rFonts w:ascii="Times New Roman" w:eastAsia="Times New Roman" w:hAnsi="Times New Roman" w:cs="Times New Roman"/>
                <w:color w:val="272723"/>
                <w:sz w:val="24"/>
                <w:szCs w:val="24"/>
              </w:rPr>
              <w:t>Корчмина</w:t>
            </w:r>
            <w:proofErr w:type="spellEnd"/>
            <w:r w:rsidRPr="00BC68A0">
              <w:rPr>
                <w:rFonts w:ascii="Times New Roman" w:eastAsia="Times New Roman" w:hAnsi="Times New Roman" w:cs="Times New Roman"/>
                <w:color w:val="272723"/>
                <w:sz w:val="24"/>
                <w:szCs w:val="24"/>
              </w:rPr>
              <w:t xml:space="preserve"> была проведена мобилизация мужско</w:t>
            </w:r>
            <w:r w:rsidRPr="00BC68A0">
              <w:rPr>
                <w:rFonts w:ascii="Times New Roman" w:eastAsia="Times New Roman" w:hAnsi="Times New Roman" w:cs="Times New Roman"/>
                <w:color w:val="272723"/>
                <w:sz w:val="24"/>
                <w:szCs w:val="24"/>
              </w:rPr>
              <w:softHyphen/>
              <w:t>го крестьянского населения пяти уездов. Тысячи людей были согнаны в Брянские леса на строительство засеки. Она была построена на протяже</w:t>
            </w:r>
            <w:r w:rsidRPr="00BC68A0">
              <w:rPr>
                <w:rFonts w:ascii="Times New Roman" w:eastAsia="Times New Roman" w:hAnsi="Times New Roman" w:cs="Times New Roman"/>
                <w:color w:val="272723"/>
                <w:sz w:val="24"/>
                <w:szCs w:val="24"/>
              </w:rPr>
              <w:softHyphen/>
              <w:t xml:space="preserve">нии свыше 400 километров, здесь же, по указанию </w:t>
            </w:r>
            <w:proofErr w:type="spellStart"/>
            <w:r w:rsidRPr="00BC68A0">
              <w:rPr>
                <w:rFonts w:ascii="Times New Roman" w:eastAsia="Times New Roman" w:hAnsi="Times New Roman" w:cs="Times New Roman"/>
                <w:color w:val="272723"/>
                <w:sz w:val="24"/>
                <w:szCs w:val="24"/>
              </w:rPr>
              <w:t>Корчмина</w:t>
            </w:r>
            <w:proofErr w:type="spellEnd"/>
            <w:r w:rsidRPr="00BC68A0">
              <w:rPr>
                <w:rFonts w:ascii="Times New Roman" w:eastAsia="Times New Roman" w:hAnsi="Times New Roman" w:cs="Times New Roman"/>
                <w:color w:val="272723"/>
                <w:sz w:val="24"/>
                <w:szCs w:val="24"/>
              </w:rPr>
              <w:t>, были воз</w:t>
            </w:r>
            <w:r w:rsidRPr="00BC68A0">
              <w:rPr>
                <w:rFonts w:ascii="Times New Roman" w:eastAsia="Times New Roman" w:hAnsi="Times New Roman" w:cs="Times New Roman"/>
                <w:color w:val="272723"/>
                <w:sz w:val="24"/>
                <w:szCs w:val="24"/>
              </w:rPr>
              <w:softHyphen/>
              <w:t>двигнуты новые земляные крепости и отремонтированы старые.</w:t>
            </w:r>
          </w:p>
          <w:p w:rsidR="00F77377" w:rsidRPr="00BC68A0" w:rsidRDefault="00F77377" w:rsidP="00706846">
            <w:pPr>
              <w:jc w:val="both"/>
              <w:rPr>
                <w:rFonts w:ascii="Times New Roman" w:eastAsia="Times New Roman" w:hAnsi="Times New Roman" w:cs="Times New Roman"/>
                <w:color w:val="272723"/>
                <w:sz w:val="24"/>
                <w:szCs w:val="24"/>
              </w:rPr>
            </w:pPr>
            <w:r w:rsidRPr="00BC68A0">
              <w:rPr>
                <w:rFonts w:ascii="Times New Roman" w:eastAsia="Times New Roman" w:hAnsi="Times New Roman" w:cs="Times New Roman"/>
                <w:color w:val="272723"/>
                <w:sz w:val="24"/>
                <w:szCs w:val="24"/>
              </w:rPr>
              <w:t>Особенно масштабные работы были осуществлены им в Брянске: была реконструирована Брянская крепость, были сооружены </w:t>
            </w:r>
            <w:r w:rsidRPr="00A81A7E">
              <w:rPr>
                <w:rFonts w:ascii="Times New Roman" w:eastAsia="Times New Roman" w:hAnsi="Times New Roman" w:cs="Times New Roman"/>
                <w:i/>
                <w:iCs/>
                <w:color w:val="272723"/>
                <w:sz w:val="24"/>
                <w:szCs w:val="24"/>
              </w:rPr>
              <w:t>редуты, </w:t>
            </w:r>
            <w:r w:rsidRPr="00BC68A0">
              <w:rPr>
                <w:rFonts w:ascii="Times New Roman" w:eastAsia="Times New Roman" w:hAnsi="Times New Roman" w:cs="Times New Roman"/>
                <w:color w:val="272723"/>
                <w:sz w:val="24"/>
                <w:szCs w:val="24"/>
              </w:rPr>
              <w:t>установлено около 200 орудий, обеспеченных пушкарями, построена вто</w:t>
            </w:r>
            <w:r w:rsidRPr="00BC68A0">
              <w:rPr>
                <w:rFonts w:ascii="Times New Roman" w:eastAsia="Times New Roman" w:hAnsi="Times New Roman" w:cs="Times New Roman"/>
                <w:color w:val="272723"/>
                <w:sz w:val="24"/>
                <w:szCs w:val="24"/>
              </w:rPr>
              <w:softHyphen/>
              <w:t>рая линия укреплений из вала и рва перед ними.</w:t>
            </w:r>
          </w:p>
          <w:p w:rsidR="00F77377" w:rsidRPr="00BC68A0" w:rsidRDefault="00F77377" w:rsidP="00706846">
            <w:pPr>
              <w:jc w:val="both"/>
              <w:rPr>
                <w:rFonts w:ascii="Times New Roman" w:eastAsia="Times New Roman" w:hAnsi="Times New Roman" w:cs="Times New Roman"/>
                <w:color w:val="272723"/>
                <w:sz w:val="24"/>
                <w:szCs w:val="24"/>
              </w:rPr>
            </w:pPr>
            <w:r w:rsidRPr="00BC68A0">
              <w:rPr>
                <w:rFonts w:ascii="Times New Roman" w:eastAsia="Times New Roman" w:hAnsi="Times New Roman" w:cs="Times New Roman"/>
                <w:color w:val="272723"/>
                <w:sz w:val="24"/>
                <w:szCs w:val="24"/>
              </w:rPr>
              <w:lastRenderedPageBreak/>
              <w:t xml:space="preserve">В Брянске </w:t>
            </w:r>
            <w:proofErr w:type="spellStart"/>
            <w:r w:rsidRPr="00BC68A0">
              <w:rPr>
                <w:rFonts w:ascii="Times New Roman" w:eastAsia="Times New Roman" w:hAnsi="Times New Roman" w:cs="Times New Roman"/>
                <w:color w:val="272723"/>
                <w:sz w:val="24"/>
                <w:szCs w:val="24"/>
              </w:rPr>
              <w:t>Корчмин</w:t>
            </w:r>
            <w:proofErr w:type="spellEnd"/>
            <w:r w:rsidRPr="00BC68A0">
              <w:rPr>
                <w:rFonts w:ascii="Times New Roman" w:eastAsia="Times New Roman" w:hAnsi="Times New Roman" w:cs="Times New Roman"/>
                <w:color w:val="272723"/>
                <w:sz w:val="24"/>
                <w:szCs w:val="24"/>
              </w:rPr>
              <w:t xml:space="preserve"> сформировал гарнизон, который одел, обул и во</w:t>
            </w:r>
            <w:r w:rsidRPr="00BC68A0">
              <w:rPr>
                <w:rFonts w:ascii="Times New Roman" w:eastAsia="Times New Roman" w:hAnsi="Times New Roman" w:cs="Times New Roman"/>
                <w:color w:val="272723"/>
                <w:sz w:val="24"/>
                <w:szCs w:val="24"/>
              </w:rPr>
              <w:softHyphen/>
              <w:t>оружил, для чего организовал «железный и кожевенный заводы». Железо и сталь пошли на ремонт пушек и оружия в Брянске и Севске, 300 пудов стали было отправлено в Киев. Кузнецы выковали 10 тысяч наконечников копий. На кожевенном заводе изготавливали сапоги и кожаную амуни</w:t>
            </w:r>
            <w:r w:rsidRPr="00BC68A0">
              <w:rPr>
                <w:rFonts w:ascii="Times New Roman" w:eastAsia="Times New Roman" w:hAnsi="Times New Roman" w:cs="Times New Roman"/>
                <w:color w:val="272723"/>
                <w:sz w:val="24"/>
                <w:szCs w:val="24"/>
              </w:rPr>
              <w:softHyphen/>
              <w:t>цию. Было налажено изготовление «самодельных кафтанов из простых сукон». В эти коричневые кафтаны с желтыми обшлагами были одеты брянский гарнизон и пять пехотных полков. Находившиеся в «Житном городе» (на месте будущего Брянского Арсенала) многочисленные амба</w:t>
            </w:r>
            <w:r w:rsidRPr="00BC68A0">
              <w:rPr>
                <w:rFonts w:ascii="Times New Roman" w:eastAsia="Times New Roman" w:hAnsi="Times New Roman" w:cs="Times New Roman"/>
                <w:color w:val="272723"/>
                <w:sz w:val="24"/>
                <w:szCs w:val="24"/>
              </w:rPr>
              <w:softHyphen/>
              <w:t>ры с запасами хлеба, собранного с окрестных уездов были перенесены под защиту крепости.</w:t>
            </w:r>
          </w:p>
          <w:p w:rsidR="00F77377" w:rsidRPr="00BC68A0" w:rsidRDefault="00F77377" w:rsidP="00706846">
            <w:pPr>
              <w:jc w:val="both"/>
              <w:rPr>
                <w:rFonts w:ascii="Times New Roman" w:eastAsia="Times New Roman" w:hAnsi="Times New Roman" w:cs="Times New Roman"/>
                <w:color w:val="272723"/>
                <w:sz w:val="24"/>
                <w:szCs w:val="24"/>
              </w:rPr>
            </w:pPr>
            <w:r w:rsidRPr="00BC68A0">
              <w:rPr>
                <w:rFonts w:ascii="Times New Roman" w:eastAsia="Times New Roman" w:hAnsi="Times New Roman" w:cs="Times New Roman"/>
                <w:color w:val="272723"/>
                <w:sz w:val="24"/>
                <w:szCs w:val="24"/>
              </w:rPr>
              <w:t xml:space="preserve">Вместо небольшой речной судостроительной верфи в Брянске </w:t>
            </w:r>
            <w:proofErr w:type="spellStart"/>
            <w:r w:rsidRPr="00BC68A0">
              <w:rPr>
                <w:rFonts w:ascii="Times New Roman" w:eastAsia="Times New Roman" w:hAnsi="Times New Roman" w:cs="Times New Roman"/>
                <w:color w:val="272723"/>
                <w:sz w:val="24"/>
                <w:szCs w:val="24"/>
              </w:rPr>
              <w:t>Корчмин</w:t>
            </w:r>
            <w:proofErr w:type="spellEnd"/>
            <w:r w:rsidRPr="00BC68A0">
              <w:rPr>
                <w:rFonts w:ascii="Times New Roman" w:eastAsia="Times New Roman" w:hAnsi="Times New Roman" w:cs="Times New Roman"/>
                <w:color w:val="272723"/>
                <w:sz w:val="24"/>
                <w:szCs w:val="24"/>
              </w:rPr>
              <w:t xml:space="preserve"> «наладил струговой завод». Построенные на нем речные суда</w:t>
            </w:r>
          </w:p>
          <w:p w:rsidR="00F77377" w:rsidRPr="00BC68A0" w:rsidRDefault="00F77377" w:rsidP="00706846">
            <w:pPr>
              <w:numPr>
                <w:ilvl w:val="0"/>
                <w:numId w:val="1"/>
              </w:numPr>
              <w:ind w:left="0" w:firstLine="0"/>
              <w:jc w:val="both"/>
              <w:rPr>
                <w:rFonts w:ascii="Times New Roman" w:eastAsia="Times New Roman" w:hAnsi="Times New Roman" w:cs="Times New Roman"/>
                <w:color w:val="272723"/>
                <w:sz w:val="24"/>
                <w:szCs w:val="24"/>
              </w:rPr>
            </w:pPr>
            <w:r w:rsidRPr="00A81A7E">
              <w:rPr>
                <w:rFonts w:ascii="Times New Roman" w:eastAsia="Times New Roman" w:hAnsi="Times New Roman" w:cs="Times New Roman"/>
                <w:i/>
                <w:iCs/>
                <w:color w:val="272723"/>
                <w:sz w:val="24"/>
                <w:szCs w:val="24"/>
              </w:rPr>
              <w:t>струги </w:t>
            </w:r>
            <w:r w:rsidRPr="00BC68A0">
              <w:rPr>
                <w:rFonts w:ascii="Times New Roman" w:eastAsia="Times New Roman" w:hAnsi="Times New Roman" w:cs="Times New Roman"/>
                <w:color w:val="272723"/>
                <w:sz w:val="24"/>
                <w:szCs w:val="24"/>
              </w:rPr>
              <w:t>использовались для транспортных перевозок войск, боеприпа</w:t>
            </w:r>
            <w:r w:rsidRPr="00BC68A0">
              <w:rPr>
                <w:rFonts w:ascii="Times New Roman" w:eastAsia="Times New Roman" w:hAnsi="Times New Roman" w:cs="Times New Roman"/>
                <w:color w:val="272723"/>
                <w:sz w:val="24"/>
                <w:szCs w:val="24"/>
              </w:rPr>
              <w:softHyphen/>
              <w:t>сов, продовольствия и снаряжения, а их «излишек» шел на продажу. Вы</w:t>
            </w:r>
            <w:r w:rsidRPr="00BC68A0">
              <w:rPr>
                <w:rFonts w:ascii="Times New Roman" w:eastAsia="Times New Roman" w:hAnsi="Times New Roman" w:cs="Times New Roman"/>
                <w:color w:val="272723"/>
                <w:sz w:val="24"/>
                <w:szCs w:val="24"/>
              </w:rPr>
              <w:softHyphen/>
              <w:t xml:space="preserve">рученные от их реализации деньги тратились на содержание набранных гарнизонов Брянска и Севска, а также батальона в Стародубе. Кипучая деятельность </w:t>
            </w:r>
            <w:proofErr w:type="spellStart"/>
            <w:r w:rsidRPr="00BC68A0">
              <w:rPr>
                <w:rFonts w:ascii="Times New Roman" w:eastAsia="Times New Roman" w:hAnsi="Times New Roman" w:cs="Times New Roman"/>
                <w:color w:val="272723"/>
                <w:sz w:val="24"/>
                <w:szCs w:val="24"/>
              </w:rPr>
              <w:t>Корчмина</w:t>
            </w:r>
            <w:proofErr w:type="spellEnd"/>
            <w:r w:rsidRPr="00BC68A0">
              <w:rPr>
                <w:rFonts w:ascii="Times New Roman" w:eastAsia="Times New Roman" w:hAnsi="Times New Roman" w:cs="Times New Roman"/>
                <w:color w:val="272723"/>
                <w:sz w:val="24"/>
                <w:szCs w:val="24"/>
              </w:rPr>
              <w:t xml:space="preserve"> в Брянске была прервана царем осенью 1706 года</w:t>
            </w:r>
          </w:p>
          <w:p w:rsidR="00F77377" w:rsidRPr="00BC68A0" w:rsidRDefault="00F77377" w:rsidP="00706846">
            <w:pPr>
              <w:numPr>
                <w:ilvl w:val="0"/>
                <w:numId w:val="1"/>
              </w:numPr>
              <w:ind w:left="0" w:firstLine="0"/>
              <w:jc w:val="both"/>
              <w:rPr>
                <w:rFonts w:ascii="Times New Roman" w:eastAsia="Times New Roman" w:hAnsi="Times New Roman" w:cs="Times New Roman"/>
                <w:color w:val="272723"/>
                <w:sz w:val="24"/>
                <w:szCs w:val="24"/>
              </w:rPr>
            </w:pPr>
            <w:r w:rsidRPr="00BC68A0">
              <w:rPr>
                <w:rFonts w:ascii="Times New Roman" w:eastAsia="Times New Roman" w:hAnsi="Times New Roman" w:cs="Times New Roman"/>
                <w:color w:val="272723"/>
                <w:sz w:val="24"/>
                <w:szCs w:val="24"/>
              </w:rPr>
              <w:t>он был послан, как лучший знаток артиллерии, к русской армии, окру</w:t>
            </w:r>
            <w:r w:rsidRPr="00BC68A0">
              <w:rPr>
                <w:rFonts w:ascii="Times New Roman" w:eastAsia="Times New Roman" w:hAnsi="Times New Roman" w:cs="Times New Roman"/>
                <w:color w:val="272723"/>
                <w:sz w:val="24"/>
                <w:szCs w:val="24"/>
              </w:rPr>
              <w:softHyphen/>
              <w:t>жившей Выборг. После захвата этого города, в ходе которого он командо</w:t>
            </w:r>
            <w:r w:rsidRPr="00BC68A0">
              <w:rPr>
                <w:rFonts w:ascii="Times New Roman" w:eastAsia="Times New Roman" w:hAnsi="Times New Roman" w:cs="Times New Roman"/>
                <w:color w:val="272723"/>
                <w:sz w:val="24"/>
                <w:szCs w:val="24"/>
              </w:rPr>
              <w:softHyphen/>
              <w:t xml:space="preserve">вал русской артиллерией, </w:t>
            </w:r>
            <w:proofErr w:type="spellStart"/>
            <w:r w:rsidRPr="00BC68A0">
              <w:rPr>
                <w:rFonts w:ascii="Times New Roman" w:eastAsia="Times New Roman" w:hAnsi="Times New Roman" w:cs="Times New Roman"/>
                <w:color w:val="272723"/>
                <w:sz w:val="24"/>
                <w:szCs w:val="24"/>
              </w:rPr>
              <w:t>Корчмин</w:t>
            </w:r>
            <w:proofErr w:type="spellEnd"/>
            <w:r w:rsidRPr="00BC68A0">
              <w:rPr>
                <w:rFonts w:ascii="Times New Roman" w:eastAsia="Times New Roman" w:hAnsi="Times New Roman" w:cs="Times New Roman"/>
                <w:color w:val="272723"/>
                <w:sz w:val="24"/>
                <w:szCs w:val="24"/>
              </w:rPr>
              <w:t xml:space="preserve"> возвратился в Брянск.</w:t>
            </w:r>
          </w:p>
          <w:p w:rsidR="00F77377" w:rsidRPr="00BC68A0" w:rsidRDefault="00F77377" w:rsidP="00706846">
            <w:pPr>
              <w:jc w:val="both"/>
              <w:rPr>
                <w:rFonts w:ascii="Times New Roman" w:eastAsia="Times New Roman" w:hAnsi="Times New Roman" w:cs="Times New Roman"/>
                <w:color w:val="272723"/>
                <w:sz w:val="24"/>
                <w:szCs w:val="24"/>
              </w:rPr>
            </w:pPr>
            <w:r w:rsidRPr="00BC68A0">
              <w:rPr>
                <w:rFonts w:ascii="Times New Roman" w:eastAsia="Times New Roman" w:hAnsi="Times New Roman" w:cs="Times New Roman"/>
                <w:color w:val="272723"/>
                <w:sz w:val="24"/>
                <w:szCs w:val="24"/>
              </w:rPr>
              <w:t>В январе 1707 года он вместе с брянским дворянином Михаилом Безобразовым сформировал и вооружил драгунский полк для князя Алек</w:t>
            </w:r>
            <w:r w:rsidRPr="00BC68A0">
              <w:rPr>
                <w:rFonts w:ascii="Times New Roman" w:eastAsia="Times New Roman" w:hAnsi="Times New Roman" w:cs="Times New Roman"/>
                <w:color w:val="272723"/>
                <w:sz w:val="24"/>
                <w:szCs w:val="24"/>
              </w:rPr>
              <w:softHyphen/>
              <w:t>сандра Даниловича Меншикова. Здесь он урывками занимался конструи</w:t>
            </w:r>
            <w:r w:rsidRPr="00BC68A0">
              <w:rPr>
                <w:rFonts w:ascii="Times New Roman" w:eastAsia="Times New Roman" w:hAnsi="Times New Roman" w:cs="Times New Roman"/>
                <w:color w:val="272723"/>
                <w:sz w:val="24"/>
                <w:szCs w:val="24"/>
              </w:rPr>
              <w:softHyphen/>
              <w:t>рованием новых артиллерийских орудий и завершил работу над чертежа</w:t>
            </w:r>
            <w:r w:rsidRPr="00BC68A0">
              <w:rPr>
                <w:rFonts w:ascii="Times New Roman" w:eastAsia="Times New Roman" w:hAnsi="Times New Roman" w:cs="Times New Roman"/>
                <w:color w:val="272723"/>
                <w:sz w:val="24"/>
                <w:szCs w:val="24"/>
              </w:rPr>
              <w:softHyphen/>
              <w:t>ми новой трехфунтовой пушки, вскоре принятой на вооружение, а также полупудовой гаубицы, громивших войска Карла XII. Затем он занялся мо</w:t>
            </w:r>
            <w:r w:rsidRPr="00BC68A0">
              <w:rPr>
                <w:rFonts w:ascii="Times New Roman" w:eastAsia="Times New Roman" w:hAnsi="Times New Roman" w:cs="Times New Roman"/>
                <w:color w:val="272723"/>
                <w:sz w:val="24"/>
                <w:szCs w:val="24"/>
              </w:rPr>
              <w:softHyphen/>
              <w:t>дернизацией осадных орудий - мортир. Чертежи трех типов мортир были отосланы в Приказ артиллерии. В Москве с 10 января по 4 апреля 1707 года была осуществлена их серийная отливка, и они поступили в армию.</w:t>
            </w:r>
          </w:p>
          <w:p w:rsidR="00F77377" w:rsidRPr="00BC68A0" w:rsidRDefault="00F77377" w:rsidP="00706846">
            <w:pPr>
              <w:jc w:val="both"/>
              <w:rPr>
                <w:rFonts w:ascii="Times New Roman" w:eastAsia="Times New Roman" w:hAnsi="Times New Roman" w:cs="Times New Roman"/>
                <w:color w:val="272723"/>
                <w:sz w:val="24"/>
                <w:szCs w:val="24"/>
              </w:rPr>
            </w:pPr>
            <w:r w:rsidRPr="00BC68A0">
              <w:rPr>
                <w:rFonts w:ascii="Times New Roman" w:eastAsia="Times New Roman" w:hAnsi="Times New Roman" w:cs="Times New Roman"/>
                <w:color w:val="272723"/>
                <w:sz w:val="24"/>
                <w:szCs w:val="24"/>
              </w:rPr>
              <w:t xml:space="preserve">Вскоре, 6 мая, по именному царскому указу </w:t>
            </w:r>
            <w:proofErr w:type="spellStart"/>
            <w:r w:rsidRPr="00BC68A0">
              <w:rPr>
                <w:rFonts w:ascii="Times New Roman" w:eastAsia="Times New Roman" w:hAnsi="Times New Roman" w:cs="Times New Roman"/>
                <w:color w:val="272723"/>
                <w:sz w:val="24"/>
                <w:szCs w:val="24"/>
              </w:rPr>
              <w:t>Корчмин</w:t>
            </w:r>
            <w:proofErr w:type="spellEnd"/>
            <w:r w:rsidRPr="00BC68A0">
              <w:rPr>
                <w:rFonts w:ascii="Times New Roman" w:eastAsia="Times New Roman" w:hAnsi="Times New Roman" w:cs="Times New Roman"/>
                <w:color w:val="272723"/>
                <w:sz w:val="24"/>
                <w:szCs w:val="24"/>
              </w:rPr>
              <w:t xml:space="preserve"> был послан в Москву, где занялся модернизацией укреплений Кремля и Китай-города и усовершенствованием их артиллерийского вооружения. Успешно спра</w:t>
            </w:r>
            <w:r w:rsidRPr="00BC68A0">
              <w:rPr>
                <w:rFonts w:ascii="Times New Roman" w:eastAsia="Times New Roman" w:hAnsi="Times New Roman" w:cs="Times New Roman"/>
                <w:color w:val="272723"/>
                <w:sz w:val="24"/>
                <w:szCs w:val="24"/>
              </w:rPr>
              <w:softHyphen/>
              <w:t>вившись с порученным делом, он вновь вернулся в Брянск.</w:t>
            </w:r>
          </w:p>
          <w:p w:rsidR="00F77377" w:rsidRPr="00BC68A0" w:rsidRDefault="00F77377" w:rsidP="00706846">
            <w:pPr>
              <w:jc w:val="both"/>
              <w:rPr>
                <w:rFonts w:ascii="Times New Roman" w:eastAsia="Times New Roman" w:hAnsi="Times New Roman" w:cs="Times New Roman"/>
                <w:color w:val="272723"/>
                <w:sz w:val="24"/>
                <w:szCs w:val="24"/>
              </w:rPr>
            </w:pPr>
            <w:r w:rsidRPr="00BC68A0">
              <w:rPr>
                <w:rFonts w:ascii="Times New Roman" w:eastAsia="Times New Roman" w:hAnsi="Times New Roman" w:cs="Times New Roman"/>
                <w:color w:val="272723"/>
                <w:sz w:val="24"/>
                <w:szCs w:val="24"/>
              </w:rPr>
              <w:t xml:space="preserve">Более чем двухлетние тяжелейшие труды В.Д. </w:t>
            </w:r>
            <w:proofErr w:type="spellStart"/>
            <w:r w:rsidRPr="00BC68A0">
              <w:rPr>
                <w:rFonts w:ascii="Times New Roman" w:eastAsia="Times New Roman" w:hAnsi="Times New Roman" w:cs="Times New Roman"/>
                <w:color w:val="272723"/>
                <w:sz w:val="24"/>
                <w:szCs w:val="24"/>
              </w:rPr>
              <w:t>Корчмина</w:t>
            </w:r>
            <w:proofErr w:type="spellEnd"/>
            <w:r w:rsidRPr="00BC68A0">
              <w:rPr>
                <w:rFonts w:ascii="Times New Roman" w:eastAsia="Times New Roman" w:hAnsi="Times New Roman" w:cs="Times New Roman"/>
                <w:color w:val="272723"/>
                <w:sz w:val="24"/>
                <w:szCs w:val="24"/>
              </w:rPr>
              <w:t xml:space="preserve"> и населе</w:t>
            </w:r>
            <w:r w:rsidRPr="00BC68A0">
              <w:rPr>
                <w:rFonts w:ascii="Times New Roman" w:eastAsia="Times New Roman" w:hAnsi="Times New Roman" w:cs="Times New Roman"/>
                <w:color w:val="272723"/>
                <w:sz w:val="24"/>
                <w:szCs w:val="24"/>
              </w:rPr>
              <w:softHyphen/>
              <w:t>ния Брянского края по укреплению обороны страны принесли свои пло</w:t>
            </w:r>
            <w:r w:rsidRPr="00BC68A0">
              <w:rPr>
                <w:rFonts w:ascii="Times New Roman" w:eastAsia="Times New Roman" w:hAnsi="Times New Roman" w:cs="Times New Roman"/>
                <w:color w:val="272723"/>
                <w:sz w:val="24"/>
                <w:szCs w:val="24"/>
              </w:rPr>
              <w:softHyphen/>
              <w:t xml:space="preserve">ды. Шведская армия под командованием короля Карла XII 14 сентября 1708 года приблизились к </w:t>
            </w:r>
            <w:proofErr w:type="gramStart"/>
            <w:r w:rsidRPr="00BC68A0">
              <w:rPr>
                <w:rFonts w:ascii="Times New Roman" w:eastAsia="Times New Roman" w:hAnsi="Times New Roman" w:cs="Times New Roman"/>
                <w:color w:val="272723"/>
                <w:sz w:val="24"/>
                <w:szCs w:val="24"/>
              </w:rPr>
              <w:t>с</w:t>
            </w:r>
            <w:proofErr w:type="gramEnd"/>
            <w:r w:rsidRPr="00BC68A0">
              <w:rPr>
                <w:rFonts w:ascii="Times New Roman" w:eastAsia="Times New Roman" w:hAnsi="Times New Roman" w:cs="Times New Roman"/>
                <w:color w:val="272723"/>
                <w:sz w:val="24"/>
                <w:szCs w:val="24"/>
              </w:rPr>
              <w:t xml:space="preserve">. Старый Дроков (ныне </w:t>
            </w:r>
            <w:proofErr w:type="spellStart"/>
            <w:r w:rsidRPr="00BC68A0">
              <w:rPr>
                <w:rFonts w:ascii="Times New Roman" w:eastAsia="Times New Roman" w:hAnsi="Times New Roman" w:cs="Times New Roman"/>
                <w:color w:val="272723"/>
                <w:sz w:val="24"/>
                <w:szCs w:val="24"/>
              </w:rPr>
              <w:t>Суражский</w:t>
            </w:r>
            <w:proofErr w:type="spellEnd"/>
            <w:r w:rsidRPr="00BC68A0">
              <w:rPr>
                <w:rFonts w:ascii="Times New Roman" w:eastAsia="Times New Roman" w:hAnsi="Times New Roman" w:cs="Times New Roman"/>
                <w:color w:val="272723"/>
                <w:sz w:val="24"/>
                <w:szCs w:val="24"/>
              </w:rPr>
              <w:t xml:space="preserve"> район), где вскоре расположилась лагерем в излучине р. Ипуть между этим селом и с. </w:t>
            </w:r>
            <w:proofErr w:type="spellStart"/>
            <w:r w:rsidRPr="00BC68A0">
              <w:rPr>
                <w:rFonts w:ascii="Times New Roman" w:eastAsia="Times New Roman" w:hAnsi="Times New Roman" w:cs="Times New Roman"/>
                <w:color w:val="272723"/>
                <w:sz w:val="24"/>
                <w:szCs w:val="24"/>
              </w:rPr>
              <w:t>Костеничи</w:t>
            </w:r>
            <w:proofErr w:type="spellEnd"/>
            <w:r w:rsidRPr="00BC68A0">
              <w:rPr>
                <w:rFonts w:ascii="Times New Roman" w:eastAsia="Times New Roman" w:hAnsi="Times New Roman" w:cs="Times New Roman"/>
                <w:color w:val="272723"/>
                <w:sz w:val="24"/>
                <w:szCs w:val="24"/>
              </w:rPr>
              <w:t>. Здесь шведы отдыхали три недели, посылая по всем на</w:t>
            </w:r>
            <w:r w:rsidRPr="00BC68A0">
              <w:rPr>
                <w:rFonts w:ascii="Times New Roman" w:eastAsia="Times New Roman" w:hAnsi="Times New Roman" w:cs="Times New Roman"/>
                <w:color w:val="272723"/>
                <w:sz w:val="24"/>
                <w:szCs w:val="24"/>
              </w:rPr>
              <w:softHyphen/>
              <w:t>правлениям разведчиков и отряды фуражиров. Узнав об этом, Петр I от</w:t>
            </w:r>
            <w:r w:rsidRPr="00BC68A0">
              <w:rPr>
                <w:rFonts w:ascii="Times New Roman" w:eastAsia="Times New Roman" w:hAnsi="Times New Roman" w:cs="Times New Roman"/>
                <w:color w:val="272723"/>
                <w:sz w:val="24"/>
                <w:szCs w:val="24"/>
              </w:rPr>
              <w:softHyphen/>
              <w:t xml:space="preserve">дал приказ генералу-фельдмаршалу Борису Петровичу Шереметеву во главе русской армии двигаться от </w:t>
            </w:r>
            <w:proofErr w:type="gramStart"/>
            <w:r w:rsidRPr="00BC68A0">
              <w:rPr>
                <w:rFonts w:ascii="Times New Roman" w:eastAsia="Times New Roman" w:hAnsi="Times New Roman" w:cs="Times New Roman"/>
                <w:color w:val="272723"/>
                <w:sz w:val="24"/>
                <w:szCs w:val="24"/>
              </w:rPr>
              <w:t>г</w:t>
            </w:r>
            <w:proofErr w:type="gramEnd"/>
            <w:r w:rsidRPr="00BC68A0">
              <w:rPr>
                <w:rFonts w:ascii="Times New Roman" w:eastAsia="Times New Roman" w:hAnsi="Times New Roman" w:cs="Times New Roman"/>
                <w:color w:val="272723"/>
                <w:sz w:val="24"/>
                <w:szCs w:val="24"/>
              </w:rPr>
              <w:t xml:space="preserve">. </w:t>
            </w:r>
            <w:r w:rsidRPr="00BC68A0">
              <w:rPr>
                <w:rFonts w:ascii="Times New Roman" w:eastAsia="Times New Roman" w:hAnsi="Times New Roman" w:cs="Times New Roman"/>
                <w:color w:val="272723"/>
                <w:sz w:val="24"/>
                <w:szCs w:val="24"/>
              </w:rPr>
              <w:lastRenderedPageBreak/>
              <w:t>Рославль (ныне райцентр Смоленской области) к Стародубу, чтобы не дать шведам захватить город.</w:t>
            </w:r>
          </w:p>
          <w:p w:rsidR="00F77377" w:rsidRPr="00BC68A0" w:rsidRDefault="00F77377" w:rsidP="00706846">
            <w:pPr>
              <w:jc w:val="both"/>
              <w:rPr>
                <w:rFonts w:ascii="Times New Roman" w:eastAsia="Times New Roman" w:hAnsi="Times New Roman" w:cs="Times New Roman"/>
                <w:color w:val="272723"/>
                <w:sz w:val="24"/>
                <w:szCs w:val="24"/>
              </w:rPr>
            </w:pPr>
            <w:r w:rsidRPr="00BC68A0">
              <w:rPr>
                <w:rFonts w:ascii="Times New Roman" w:eastAsia="Times New Roman" w:hAnsi="Times New Roman" w:cs="Times New Roman"/>
                <w:color w:val="272723"/>
                <w:sz w:val="24"/>
                <w:szCs w:val="24"/>
              </w:rPr>
              <w:t xml:space="preserve">В конце сентября гарнизон Стародуба был пополнен авангардным отрядом армии Шереметева под командованием генерал-майора </w:t>
            </w:r>
            <w:proofErr w:type="spellStart"/>
            <w:r w:rsidRPr="00BC68A0">
              <w:rPr>
                <w:rFonts w:ascii="Times New Roman" w:eastAsia="Times New Roman" w:hAnsi="Times New Roman" w:cs="Times New Roman"/>
                <w:color w:val="272723"/>
                <w:sz w:val="24"/>
                <w:szCs w:val="24"/>
              </w:rPr>
              <w:t>Инфлян-та</w:t>
            </w:r>
            <w:proofErr w:type="spellEnd"/>
            <w:r w:rsidRPr="00BC68A0">
              <w:rPr>
                <w:rFonts w:ascii="Times New Roman" w:eastAsia="Times New Roman" w:hAnsi="Times New Roman" w:cs="Times New Roman"/>
                <w:color w:val="272723"/>
                <w:sz w:val="24"/>
                <w:szCs w:val="24"/>
              </w:rPr>
              <w:t>, Стародубским и Черниговским казачьими полками полковника Ива</w:t>
            </w:r>
            <w:r w:rsidRPr="00BC68A0">
              <w:rPr>
                <w:rFonts w:ascii="Times New Roman" w:eastAsia="Times New Roman" w:hAnsi="Times New Roman" w:cs="Times New Roman"/>
                <w:color w:val="272723"/>
                <w:sz w:val="24"/>
                <w:szCs w:val="24"/>
              </w:rPr>
              <w:softHyphen/>
              <w:t xml:space="preserve">на Скоропадского, драгунским полком полковника Астафьева, сводным отрядом </w:t>
            </w:r>
            <w:proofErr w:type="spellStart"/>
            <w:r w:rsidRPr="00BC68A0">
              <w:rPr>
                <w:rFonts w:ascii="Times New Roman" w:eastAsia="Times New Roman" w:hAnsi="Times New Roman" w:cs="Times New Roman"/>
                <w:color w:val="272723"/>
                <w:sz w:val="24"/>
                <w:szCs w:val="24"/>
              </w:rPr>
              <w:t>Корчмина</w:t>
            </w:r>
            <w:proofErr w:type="spellEnd"/>
            <w:r w:rsidRPr="00BC68A0">
              <w:rPr>
                <w:rFonts w:ascii="Times New Roman" w:eastAsia="Times New Roman" w:hAnsi="Times New Roman" w:cs="Times New Roman"/>
                <w:color w:val="272723"/>
                <w:sz w:val="24"/>
                <w:szCs w:val="24"/>
              </w:rPr>
              <w:t xml:space="preserve"> из 500 солдат брянского и </w:t>
            </w:r>
            <w:proofErr w:type="spellStart"/>
            <w:r w:rsidRPr="00BC68A0">
              <w:rPr>
                <w:rFonts w:ascii="Times New Roman" w:eastAsia="Times New Roman" w:hAnsi="Times New Roman" w:cs="Times New Roman"/>
                <w:color w:val="272723"/>
                <w:sz w:val="24"/>
                <w:szCs w:val="24"/>
              </w:rPr>
              <w:t>севского</w:t>
            </w:r>
            <w:proofErr w:type="spellEnd"/>
            <w:r w:rsidRPr="00BC68A0">
              <w:rPr>
                <w:rFonts w:ascii="Times New Roman" w:eastAsia="Times New Roman" w:hAnsi="Times New Roman" w:cs="Times New Roman"/>
                <w:color w:val="272723"/>
                <w:sz w:val="24"/>
                <w:szCs w:val="24"/>
              </w:rPr>
              <w:t xml:space="preserve"> гарнизонов. По прибытии в Стародуб </w:t>
            </w:r>
            <w:proofErr w:type="spellStart"/>
            <w:r w:rsidRPr="00BC68A0">
              <w:rPr>
                <w:rFonts w:ascii="Times New Roman" w:eastAsia="Times New Roman" w:hAnsi="Times New Roman" w:cs="Times New Roman"/>
                <w:color w:val="272723"/>
                <w:sz w:val="24"/>
                <w:szCs w:val="24"/>
              </w:rPr>
              <w:t>Корчмин</w:t>
            </w:r>
            <w:proofErr w:type="spellEnd"/>
            <w:r w:rsidRPr="00BC68A0">
              <w:rPr>
                <w:rFonts w:ascii="Times New Roman" w:eastAsia="Times New Roman" w:hAnsi="Times New Roman" w:cs="Times New Roman"/>
                <w:color w:val="272723"/>
                <w:sz w:val="24"/>
                <w:szCs w:val="24"/>
              </w:rPr>
              <w:t xml:space="preserve"> немедленно приступил к работам по уси</w:t>
            </w:r>
            <w:r w:rsidRPr="00BC68A0">
              <w:rPr>
                <w:rFonts w:ascii="Times New Roman" w:eastAsia="Times New Roman" w:hAnsi="Times New Roman" w:cs="Times New Roman"/>
                <w:color w:val="272723"/>
                <w:sz w:val="24"/>
                <w:szCs w:val="24"/>
              </w:rPr>
              <w:softHyphen/>
              <w:t>лению укреплений крепости и города, усовершенствованию их артилле</w:t>
            </w:r>
            <w:r w:rsidRPr="00BC68A0">
              <w:rPr>
                <w:rFonts w:ascii="Times New Roman" w:eastAsia="Times New Roman" w:hAnsi="Times New Roman" w:cs="Times New Roman"/>
                <w:color w:val="272723"/>
                <w:sz w:val="24"/>
                <w:szCs w:val="24"/>
              </w:rPr>
              <w:softHyphen/>
              <w:t>рийской обороны.</w:t>
            </w:r>
          </w:p>
          <w:p w:rsidR="00F77377" w:rsidRPr="00BC68A0" w:rsidRDefault="00F77377" w:rsidP="00706846">
            <w:pPr>
              <w:jc w:val="both"/>
              <w:rPr>
                <w:rFonts w:ascii="Times New Roman" w:eastAsia="Times New Roman" w:hAnsi="Times New Roman" w:cs="Times New Roman"/>
                <w:color w:val="272723"/>
                <w:sz w:val="24"/>
                <w:szCs w:val="24"/>
              </w:rPr>
            </w:pPr>
            <w:r w:rsidRPr="00BC68A0">
              <w:rPr>
                <w:rFonts w:ascii="Times New Roman" w:eastAsia="Times New Roman" w:hAnsi="Times New Roman" w:cs="Times New Roman"/>
                <w:color w:val="272723"/>
                <w:sz w:val="24"/>
                <w:szCs w:val="24"/>
              </w:rPr>
              <w:t>Для захвата Стародуба шведским королем был послан пятитысяч</w:t>
            </w:r>
            <w:r w:rsidRPr="00BC68A0">
              <w:rPr>
                <w:rFonts w:ascii="Times New Roman" w:eastAsia="Times New Roman" w:hAnsi="Times New Roman" w:cs="Times New Roman"/>
                <w:color w:val="272723"/>
                <w:sz w:val="24"/>
                <w:szCs w:val="24"/>
              </w:rPr>
              <w:softHyphen/>
              <w:t xml:space="preserve">ный отряд генерала </w:t>
            </w:r>
            <w:proofErr w:type="spellStart"/>
            <w:r w:rsidRPr="00BC68A0">
              <w:rPr>
                <w:rFonts w:ascii="Times New Roman" w:eastAsia="Times New Roman" w:hAnsi="Times New Roman" w:cs="Times New Roman"/>
                <w:color w:val="272723"/>
                <w:sz w:val="24"/>
                <w:szCs w:val="24"/>
              </w:rPr>
              <w:t>Лагеркрона</w:t>
            </w:r>
            <w:proofErr w:type="spellEnd"/>
            <w:r w:rsidRPr="00BC68A0">
              <w:rPr>
                <w:rFonts w:ascii="Times New Roman" w:eastAsia="Times New Roman" w:hAnsi="Times New Roman" w:cs="Times New Roman"/>
                <w:color w:val="272723"/>
                <w:sz w:val="24"/>
                <w:szCs w:val="24"/>
              </w:rPr>
              <w:t>, но города взять не смог. Преследуя от</w:t>
            </w:r>
            <w:r w:rsidRPr="00BC68A0">
              <w:rPr>
                <w:rFonts w:ascii="Times New Roman" w:eastAsia="Times New Roman" w:hAnsi="Times New Roman" w:cs="Times New Roman"/>
                <w:color w:val="272723"/>
                <w:sz w:val="24"/>
                <w:szCs w:val="24"/>
              </w:rPr>
              <w:softHyphen/>
              <w:t xml:space="preserve">ступавших шведов, генерал </w:t>
            </w:r>
            <w:proofErr w:type="spellStart"/>
            <w:r w:rsidRPr="00BC68A0">
              <w:rPr>
                <w:rFonts w:ascii="Times New Roman" w:eastAsia="Times New Roman" w:hAnsi="Times New Roman" w:cs="Times New Roman"/>
                <w:color w:val="272723"/>
                <w:sz w:val="24"/>
                <w:szCs w:val="24"/>
              </w:rPr>
              <w:t>Инфлянт</w:t>
            </w:r>
            <w:proofErr w:type="spellEnd"/>
            <w:r w:rsidRPr="00BC68A0">
              <w:rPr>
                <w:rFonts w:ascii="Times New Roman" w:eastAsia="Times New Roman" w:hAnsi="Times New Roman" w:cs="Times New Roman"/>
                <w:color w:val="272723"/>
                <w:sz w:val="24"/>
                <w:szCs w:val="24"/>
              </w:rPr>
              <w:t xml:space="preserve"> разгромил их арьергард при пере</w:t>
            </w:r>
            <w:r w:rsidRPr="00BC68A0">
              <w:rPr>
                <w:rFonts w:ascii="Times New Roman" w:eastAsia="Times New Roman" w:hAnsi="Times New Roman" w:cs="Times New Roman"/>
                <w:color w:val="272723"/>
                <w:sz w:val="24"/>
                <w:szCs w:val="24"/>
              </w:rPr>
              <w:softHyphen/>
              <w:t xml:space="preserve">праве через р. Унеча </w:t>
            </w:r>
            <w:proofErr w:type="gramStart"/>
            <w:r w:rsidRPr="00BC68A0">
              <w:rPr>
                <w:rFonts w:ascii="Times New Roman" w:eastAsia="Times New Roman" w:hAnsi="Times New Roman" w:cs="Times New Roman"/>
                <w:color w:val="272723"/>
                <w:sz w:val="24"/>
                <w:szCs w:val="24"/>
              </w:rPr>
              <w:t>у</w:t>
            </w:r>
            <w:proofErr w:type="gramEnd"/>
            <w:r w:rsidRPr="00BC68A0">
              <w:rPr>
                <w:rFonts w:ascii="Times New Roman" w:eastAsia="Times New Roman" w:hAnsi="Times New Roman" w:cs="Times New Roman"/>
                <w:color w:val="272723"/>
                <w:sz w:val="24"/>
                <w:szCs w:val="24"/>
              </w:rPr>
              <w:t xml:space="preserve"> с. </w:t>
            </w:r>
            <w:proofErr w:type="spellStart"/>
            <w:r w:rsidRPr="00BC68A0">
              <w:rPr>
                <w:rFonts w:ascii="Times New Roman" w:eastAsia="Times New Roman" w:hAnsi="Times New Roman" w:cs="Times New Roman"/>
                <w:color w:val="272723"/>
                <w:sz w:val="24"/>
                <w:szCs w:val="24"/>
              </w:rPr>
              <w:t>Найтоповичи</w:t>
            </w:r>
            <w:proofErr w:type="spellEnd"/>
            <w:r w:rsidRPr="00BC68A0">
              <w:rPr>
                <w:rFonts w:ascii="Times New Roman" w:eastAsia="Times New Roman" w:hAnsi="Times New Roman" w:cs="Times New Roman"/>
                <w:color w:val="272723"/>
                <w:sz w:val="24"/>
                <w:szCs w:val="24"/>
              </w:rPr>
              <w:t xml:space="preserve"> (ныне </w:t>
            </w:r>
            <w:proofErr w:type="spellStart"/>
            <w:r w:rsidRPr="00BC68A0">
              <w:rPr>
                <w:rFonts w:ascii="Times New Roman" w:eastAsia="Times New Roman" w:hAnsi="Times New Roman" w:cs="Times New Roman"/>
                <w:color w:val="272723"/>
                <w:sz w:val="24"/>
                <w:szCs w:val="24"/>
              </w:rPr>
              <w:t>Унечский</w:t>
            </w:r>
            <w:proofErr w:type="spellEnd"/>
            <w:r w:rsidRPr="00BC68A0">
              <w:rPr>
                <w:rFonts w:ascii="Times New Roman" w:eastAsia="Times New Roman" w:hAnsi="Times New Roman" w:cs="Times New Roman"/>
                <w:color w:val="272723"/>
                <w:sz w:val="24"/>
                <w:szCs w:val="24"/>
              </w:rPr>
              <w:t xml:space="preserve"> район). Незадолго до этого боя, 24 сентября, </w:t>
            </w:r>
            <w:proofErr w:type="spellStart"/>
            <w:r w:rsidRPr="00BC68A0">
              <w:rPr>
                <w:rFonts w:ascii="Times New Roman" w:eastAsia="Times New Roman" w:hAnsi="Times New Roman" w:cs="Times New Roman"/>
                <w:color w:val="272723"/>
                <w:sz w:val="24"/>
                <w:szCs w:val="24"/>
              </w:rPr>
              <w:t>мглинские</w:t>
            </w:r>
            <w:proofErr w:type="spellEnd"/>
            <w:r w:rsidRPr="00BC68A0">
              <w:rPr>
                <w:rFonts w:ascii="Times New Roman" w:eastAsia="Times New Roman" w:hAnsi="Times New Roman" w:cs="Times New Roman"/>
                <w:color w:val="272723"/>
                <w:sz w:val="24"/>
                <w:szCs w:val="24"/>
              </w:rPr>
              <w:t xml:space="preserve"> казаки отразили нападение на свой город шведских кавалеристов майора </w:t>
            </w:r>
            <w:proofErr w:type="spellStart"/>
            <w:r w:rsidRPr="00BC68A0">
              <w:rPr>
                <w:rFonts w:ascii="Times New Roman" w:eastAsia="Times New Roman" w:hAnsi="Times New Roman" w:cs="Times New Roman"/>
                <w:color w:val="272723"/>
                <w:sz w:val="24"/>
                <w:szCs w:val="24"/>
              </w:rPr>
              <w:t>Коскуля</w:t>
            </w:r>
            <w:proofErr w:type="spellEnd"/>
            <w:r w:rsidRPr="00BC68A0">
              <w:rPr>
                <w:rFonts w:ascii="Times New Roman" w:eastAsia="Times New Roman" w:hAnsi="Times New Roman" w:cs="Times New Roman"/>
                <w:color w:val="272723"/>
                <w:sz w:val="24"/>
                <w:szCs w:val="24"/>
              </w:rPr>
              <w:t xml:space="preserve">, который, как и многие его подчиненные, был убит. После этого боя казаки разрушили </w:t>
            </w:r>
            <w:proofErr w:type="spellStart"/>
            <w:r w:rsidRPr="00BC68A0">
              <w:rPr>
                <w:rFonts w:ascii="Times New Roman" w:eastAsia="Times New Roman" w:hAnsi="Times New Roman" w:cs="Times New Roman"/>
                <w:color w:val="272723"/>
                <w:sz w:val="24"/>
                <w:szCs w:val="24"/>
              </w:rPr>
              <w:t>мглинские</w:t>
            </w:r>
            <w:proofErr w:type="spellEnd"/>
            <w:r w:rsidRPr="00BC68A0">
              <w:rPr>
                <w:rFonts w:ascii="Times New Roman" w:eastAsia="Times New Roman" w:hAnsi="Times New Roman" w:cs="Times New Roman"/>
                <w:color w:val="272723"/>
                <w:sz w:val="24"/>
                <w:szCs w:val="24"/>
              </w:rPr>
              <w:t xml:space="preserve"> укрепления и покинули город, увезя с собой пушки.</w:t>
            </w:r>
          </w:p>
          <w:p w:rsidR="00F77377" w:rsidRPr="00BC68A0" w:rsidRDefault="00F77377" w:rsidP="00706846">
            <w:pPr>
              <w:jc w:val="both"/>
              <w:rPr>
                <w:rFonts w:ascii="Times New Roman" w:eastAsia="Times New Roman" w:hAnsi="Times New Roman" w:cs="Times New Roman"/>
                <w:color w:val="272723"/>
                <w:sz w:val="24"/>
                <w:szCs w:val="24"/>
              </w:rPr>
            </w:pPr>
            <w:r w:rsidRPr="00BC68A0">
              <w:rPr>
                <w:rFonts w:ascii="Times New Roman" w:eastAsia="Times New Roman" w:hAnsi="Times New Roman" w:cs="Times New Roman"/>
                <w:color w:val="272723"/>
                <w:sz w:val="24"/>
                <w:szCs w:val="24"/>
              </w:rPr>
              <w:t xml:space="preserve">В это время русская армия под командованием Шереметева заняла оборону за засечной чертой и по берегу р. </w:t>
            </w:r>
            <w:proofErr w:type="spellStart"/>
            <w:r w:rsidRPr="00BC68A0">
              <w:rPr>
                <w:rFonts w:ascii="Times New Roman" w:eastAsia="Times New Roman" w:hAnsi="Times New Roman" w:cs="Times New Roman"/>
                <w:color w:val="272723"/>
                <w:sz w:val="24"/>
                <w:szCs w:val="24"/>
              </w:rPr>
              <w:t>Судость</w:t>
            </w:r>
            <w:proofErr w:type="spellEnd"/>
            <w:r w:rsidRPr="00BC68A0">
              <w:rPr>
                <w:rFonts w:ascii="Times New Roman" w:eastAsia="Times New Roman" w:hAnsi="Times New Roman" w:cs="Times New Roman"/>
                <w:color w:val="272723"/>
                <w:sz w:val="24"/>
                <w:szCs w:val="24"/>
              </w:rPr>
              <w:t xml:space="preserve"> у Почепа и Погара, ис</w:t>
            </w:r>
            <w:r w:rsidRPr="00BC68A0">
              <w:rPr>
                <w:rFonts w:ascii="Times New Roman" w:eastAsia="Times New Roman" w:hAnsi="Times New Roman" w:cs="Times New Roman"/>
                <w:color w:val="272723"/>
                <w:sz w:val="24"/>
                <w:szCs w:val="24"/>
              </w:rPr>
              <w:softHyphen/>
              <w:t xml:space="preserve">пользуя подготовленные к обороне под руководством </w:t>
            </w:r>
            <w:proofErr w:type="spellStart"/>
            <w:r w:rsidRPr="00BC68A0">
              <w:rPr>
                <w:rFonts w:ascii="Times New Roman" w:eastAsia="Times New Roman" w:hAnsi="Times New Roman" w:cs="Times New Roman"/>
                <w:color w:val="272723"/>
                <w:sz w:val="24"/>
                <w:szCs w:val="24"/>
              </w:rPr>
              <w:t>Корчмина</w:t>
            </w:r>
            <w:proofErr w:type="spellEnd"/>
            <w:r w:rsidRPr="00BC68A0">
              <w:rPr>
                <w:rFonts w:ascii="Times New Roman" w:eastAsia="Times New Roman" w:hAnsi="Times New Roman" w:cs="Times New Roman"/>
                <w:color w:val="272723"/>
                <w:sz w:val="24"/>
                <w:szCs w:val="24"/>
              </w:rPr>
              <w:t xml:space="preserve"> крепости и полевые укрепления.</w:t>
            </w:r>
          </w:p>
          <w:p w:rsidR="00F77377" w:rsidRPr="00BC68A0" w:rsidRDefault="00F77377" w:rsidP="00706846">
            <w:pPr>
              <w:jc w:val="both"/>
              <w:rPr>
                <w:rFonts w:ascii="Times New Roman" w:eastAsia="Times New Roman" w:hAnsi="Times New Roman" w:cs="Times New Roman"/>
                <w:color w:val="272723"/>
                <w:sz w:val="24"/>
                <w:szCs w:val="24"/>
              </w:rPr>
            </w:pPr>
            <w:r w:rsidRPr="00BC68A0">
              <w:rPr>
                <w:rFonts w:ascii="Times New Roman" w:eastAsia="Times New Roman" w:hAnsi="Times New Roman" w:cs="Times New Roman"/>
                <w:color w:val="272723"/>
                <w:sz w:val="24"/>
                <w:szCs w:val="24"/>
              </w:rPr>
              <w:t>Население юго-запада Брянского края восприняло появление шве</w:t>
            </w:r>
            <w:r w:rsidRPr="00BC68A0">
              <w:rPr>
                <w:rFonts w:ascii="Times New Roman" w:eastAsia="Times New Roman" w:hAnsi="Times New Roman" w:cs="Times New Roman"/>
                <w:color w:val="272723"/>
                <w:sz w:val="24"/>
                <w:szCs w:val="24"/>
              </w:rPr>
              <w:softHyphen/>
              <w:t>дов как вражеское нашествие. Целыми поселениями жители уходили под защиту крепостей, лесов и болот вместе с семьями, скотом и продоволь</w:t>
            </w:r>
            <w:r w:rsidRPr="00BC68A0">
              <w:rPr>
                <w:rFonts w:ascii="Times New Roman" w:eastAsia="Times New Roman" w:hAnsi="Times New Roman" w:cs="Times New Roman"/>
                <w:color w:val="272723"/>
                <w:sz w:val="24"/>
                <w:szCs w:val="24"/>
              </w:rPr>
              <w:softHyphen/>
              <w:t>ствием, обрекая врагов на голод. Вскоре они стали нападать на команды шведских кавалеристов и особенно фуражиров, причем наиболее актив</w:t>
            </w:r>
            <w:r w:rsidRPr="00BC68A0">
              <w:rPr>
                <w:rFonts w:ascii="Times New Roman" w:eastAsia="Times New Roman" w:hAnsi="Times New Roman" w:cs="Times New Roman"/>
                <w:color w:val="272723"/>
                <w:sz w:val="24"/>
                <w:szCs w:val="24"/>
              </w:rPr>
              <w:softHyphen/>
              <w:t xml:space="preserve">ны были </w:t>
            </w:r>
            <w:proofErr w:type="spellStart"/>
            <w:r w:rsidRPr="00BC68A0">
              <w:rPr>
                <w:rFonts w:ascii="Times New Roman" w:eastAsia="Times New Roman" w:hAnsi="Times New Roman" w:cs="Times New Roman"/>
                <w:color w:val="272723"/>
                <w:sz w:val="24"/>
                <w:szCs w:val="24"/>
              </w:rPr>
              <w:t>стародубские</w:t>
            </w:r>
            <w:proofErr w:type="spellEnd"/>
            <w:r w:rsidRPr="00BC68A0">
              <w:rPr>
                <w:rFonts w:ascii="Times New Roman" w:eastAsia="Times New Roman" w:hAnsi="Times New Roman" w:cs="Times New Roman"/>
                <w:color w:val="272723"/>
                <w:sz w:val="24"/>
                <w:szCs w:val="24"/>
              </w:rPr>
              <w:t xml:space="preserve"> казаки и старообрядцы.</w:t>
            </w:r>
          </w:p>
          <w:p w:rsidR="00F77377" w:rsidRPr="00BC68A0" w:rsidRDefault="00F77377" w:rsidP="00706846">
            <w:pPr>
              <w:jc w:val="both"/>
              <w:rPr>
                <w:rFonts w:ascii="Times New Roman" w:eastAsia="Times New Roman" w:hAnsi="Times New Roman" w:cs="Times New Roman"/>
                <w:color w:val="272723"/>
                <w:sz w:val="24"/>
                <w:szCs w:val="24"/>
              </w:rPr>
            </w:pPr>
            <w:r w:rsidRPr="00BC68A0">
              <w:rPr>
                <w:rFonts w:ascii="Times New Roman" w:eastAsia="Times New Roman" w:hAnsi="Times New Roman" w:cs="Times New Roman"/>
                <w:color w:val="272723"/>
                <w:sz w:val="24"/>
                <w:szCs w:val="24"/>
              </w:rPr>
              <w:t>После анализа военно-политической обстановки и долгих раздумий шведский король принял решение отложить планируемый им ранее по</w:t>
            </w:r>
            <w:r w:rsidRPr="00BC68A0">
              <w:rPr>
                <w:rFonts w:ascii="Times New Roman" w:eastAsia="Times New Roman" w:hAnsi="Times New Roman" w:cs="Times New Roman"/>
                <w:color w:val="272723"/>
                <w:sz w:val="24"/>
                <w:szCs w:val="24"/>
              </w:rPr>
              <w:softHyphen/>
              <w:t xml:space="preserve">ход на Москву через брянские земли и 10 октября его армия двинулась на Украину. Через два дня к нему присоединились остатки корпуса генерала </w:t>
            </w:r>
            <w:proofErr w:type="spellStart"/>
            <w:r w:rsidRPr="00BC68A0">
              <w:rPr>
                <w:rFonts w:ascii="Times New Roman" w:eastAsia="Times New Roman" w:hAnsi="Times New Roman" w:cs="Times New Roman"/>
                <w:color w:val="272723"/>
                <w:sz w:val="24"/>
                <w:szCs w:val="24"/>
              </w:rPr>
              <w:t>Левенгаупта</w:t>
            </w:r>
            <w:proofErr w:type="spellEnd"/>
            <w:r w:rsidRPr="00BC68A0">
              <w:rPr>
                <w:rFonts w:ascii="Times New Roman" w:eastAsia="Times New Roman" w:hAnsi="Times New Roman" w:cs="Times New Roman"/>
                <w:color w:val="272723"/>
                <w:sz w:val="24"/>
                <w:szCs w:val="24"/>
              </w:rPr>
              <w:t xml:space="preserve">, которые изрядно потрепала конница генерала </w:t>
            </w:r>
            <w:proofErr w:type="spellStart"/>
            <w:r w:rsidRPr="00BC68A0">
              <w:rPr>
                <w:rFonts w:ascii="Times New Roman" w:eastAsia="Times New Roman" w:hAnsi="Times New Roman" w:cs="Times New Roman"/>
                <w:color w:val="272723"/>
                <w:sz w:val="24"/>
                <w:szCs w:val="24"/>
              </w:rPr>
              <w:t>Инфлянта</w:t>
            </w:r>
            <w:proofErr w:type="spellEnd"/>
            <w:r w:rsidRPr="00BC68A0">
              <w:rPr>
                <w:rFonts w:ascii="Times New Roman" w:eastAsia="Times New Roman" w:hAnsi="Times New Roman" w:cs="Times New Roman"/>
                <w:color w:val="272723"/>
                <w:sz w:val="24"/>
                <w:szCs w:val="24"/>
              </w:rPr>
              <w:t xml:space="preserve"> в бою у с. </w:t>
            </w:r>
            <w:proofErr w:type="spellStart"/>
            <w:r w:rsidRPr="00BC68A0">
              <w:rPr>
                <w:rFonts w:ascii="Times New Roman" w:eastAsia="Times New Roman" w:hAnsi="Times New Roman" w:cs="Times New Roman"/>
                <w:color w:val="272723"/>
                <w:sz w:val="24"/>
                <w:szCs w:val="24"/>
              </w:rPr>
              <w:t>Лыщичи</w:t>
            </w:r>
            <w:proofErr w:type="spellEnd"/>
            <w:r w:rsidRPr="00BC68A0">
              <w:rPr>
                <w:rFonts w:ascii="Times New Roman" w:eastAsia="Times New Roman" w:hAnsi="Times New Roman" w:cs="Times New Roman"/>
                <w:color w:val="272723"/>
                <w:sz w:val="24"/>
                <w:szCs w:val="24"/>
              </w:rPr>
              <w:t xml:space="preserve"> (</w:t>
            </w:r>
            <w:proofErr w:type="spellStart"/>
            <w:r w:rsidRPr="00BC68A0">
              <w:rPr>
                <w:rFonts w:ascii="Times New Roman" w:eastAsia="Times New Roman" w:hAnsi="Times New Roman" w:cs="Times New Roman"/>
                <w:color w:val="272723"/>
                <w:sz w:val="24"/>
                <w:szCs w:val="24"/>
              </w:rPr>
              <w:t>Унечского</w:t>
            </w:r>
            <w:proofErr w:type="spellEnd"/>
            <w:r w:rsidRPr="00BC68A0">
              <w:rPr>
                <w:rFonts w:ascii="Times New Roman" w:eastAsia="Times New Roman" w:hAnsi="Times New Roman" w:cs="Times New Roman"/>
                <w:color w:val="272723"/>
                <w:sz w:val="24"/>
                <w:szCs w:val="24"/>
              </w:rPr>
              <w:t xml:space="preserve"> района), в ходе которого шведы потеряли более роты пехоты.</w:t>
            </w:r>
          </w:p>
          <w:p w:rsidR="00F77377" w:rsidRPr="00BC68A0" w:rsidRDefault="00F77377" w:rsidP="00706846">
            <w:pPr>
              <w:jc w:val="both"/>
              <w:rPr>
                <w:rFonts w:ascii="Times New Roman" w:eastAsia="Times New Roman" w:hAnsi="Times New Roman" w:cs="Times New Roman"/>
                <w:color w:val="272723"/>
                <w:sz w:val="24"/>
                <w:szCs w:val="24"/>
              </w:rPr>
            </w:pPr>
            <w:r w:rsidRPr="00BC68A0">
              <w:rPr>
                <w:rFonts w:ascii="Times New Roman" w:eastAsia="Times New Roman" w:hAnsi="Times New Roman" w:cs="Times New Roman"/>
                <w:color w:val="272723"/>
                <w:sz w:val="24"/>
                <w:szCs w:val="24"/>
              </w:rPr>
              <w:t xml:space="preserve">Шведская армия уже прошла мимо Стародуба, но Карл XII приказал генералу </w:t>
            </w:r>
            <w:proofErr w:type="spellStart"/>
            <w:r w:rsidRPr="00BC68A0">
              <w:rPr>
                <w:rFonts w:ascii="Times New Roman" w:eastAsia="Times New Roman" w:hAnsi="Times New Roman" w:cs="Times New Roman"/>
                <w:color w:val="272723"/>
                <w:sz w:val="24"/>
                <w:szCs w:val="24"/>
              </w:rPr>
              <w:t>Лагеркрону</w:t>
            </w:r>
            <w:proofErr w:type="spellEnd"/>
            <w:r w:rsidRPr="00BC68A0">
              <w:rPr>
                <w:rFonts w:ascii="Times New Roman" w:eastAsia="Times New Roman" w:hAnsi="Times New Roman" w:cs="Times New Roman"/>
                <w:color w:val="272723"/>
                <w:sz w:val="24"/>
                <w:szCs w:val="24"/>
              </w:rPr>
              <w:t xml:space="preserve"> вновь штурмовать его. Однако </w:t>
            </w:r>
            <w:proofErr w:type="spellStart"/>
            <w:r w:rsidRPr="00BC68A0">
              <w:rPr>
                <w:rFonts w:ascii="Times New Roman" w:eastAsia="Times New Roman" w:hAnsi="Times New Roman" w:cs="Times New Roman"/>
                <w:color w:val="272723"/>
                <w:sz w:val="24"/>
                <w:szCs w:val="24"/>
              </w:rPr>
              <w:t>стародубские</w:t>
            </w:r>
            <w:proofErr w:type="spellEnd"/>
            <w:r w:rsidRPr="00BC68A0">
              <w:rPr>
                <w:rFonts w:ascii="Times New Roman" w:eastAsia="Times New Roman" w:hAnsi="Times New Roman" w:cs="Times New Roman"/>
                <w:color w:val="272723"/>
                <w:sz w:val="24"/>
                <w:szCs w:val="24"/>
              </w:rPr>
              <w:t xml:space="preserve"> укре</w:t>
            </w:r>
            <w:r w:rsidRPr="00BC68A0">
              <w:rPr>
                <w:rFonts w:ascii="Times New Roman" w:eastAsia="Times New Roman" w:hAnsi="Times New Roman" w:cs="Times New Roman"/>
                <w:color w:val="272723"/>
                <w:sz w:val="24"/>
                <w:szCs w:val="24"/>
              </w:rPr>
              <w:softHyphen/>
              <w:t xml:space="preserve">пления оказались не по зубам шведам. Они понесли значительные потери (свыше тысячи человек) от артиллерии </w:t>
            </w:r>
            <w:proofErr w:type="spellStart"/>
            <w:r w:rsidRPr="00BC68A0">
              <w:rPr>
                <w:rFonts w:ascii="Times New Roman" w:eastAsia="Times New Roman" w:hAnsi="Times New Roman" w:cs="Times New Roman"/>
                <w:color w:val="272723"/>
                <w:sz w:val="24"/>
                <w:szCs w:val="24"/>
              </w:rPr>
              <w:t>Корчмина</w:t>
            </w:r>
            <w:proofErr w:type="spellEnd"/>
            <w:r w:rsidRPr="00BC68A0">
              <w:rPr>
                <w:rFonts w:ascii="Times New Roman" w:eastAsia="Times New Roman" w:hAnsi="Times New Roman" w:cs="Times New Roman"/>
                <w:color w:val="272723"/>
                <w:sz w:val="24"/>
                <w:szCs w:val="24"/>
              </w:rPr>
              <w:t xml:space="preserve"> и ружейного огня гар</w:t>
            </w:r>
            <w:r w:rsidRPr="00BC68A0">
              <w:rPr>
                <w:rFonts w:ascii="Times New Roman" w:eastAsia="Times New Roman" w:hAnsi="Times New Roman" w:cs="Times New Roman"/>
                <w:color w:val="272723"/>
                <w:sz w:val="24"/>
                <w:szCs w:val="24"/>
              </w:rPr>
              <w:softHyphen/>
              <w:t>низона и 17 октября вновь отступили от города.</w:t>
            </w:r>
          </w:p>
          <w:p w:rsidR="00F77377" w:rsidRPr="00BC68A0" w:rsidRDefault="00F77377" w:rsidP="00706846">
            <w:pPr>
              <w:jc w:val="both"/>
              <w:rPr>
                <w:rFonts w:ascii="Times New Roman" w:eastAsia="Times New Roman" w:hAnsi="Times New Roman" w:cs="Times New Roman"/>
                <w:color w:val="272723"/>
                <w:sz w:val="24"/>
                <w:szCs w:val="24"/>
              </w:rPr>
            </w:pPr>
            <w:r w:rsidRPr="00BC68A0">
              <w:rPr>
                <w:rFonts w:ascii="Times New Roman" w:eastAsia="Times New Roman" w:hAnsi="Times New Roman" w:cs="Times New Roman"/>
                <w:color w:val="272723"/>
                <w:sz w:val="24"/>
                <w:szCs w:val="24"/>
              </w:rPr>
              <w:t>22 октября 1707 года из Смоленска, двигаясь вдоль засечной чер</w:t>
            </w:r>
            <w:r w:rsidRPr="00BC68A0">
              <w:rPr>
                <w:rFonts w:ascii="Times New Roman" w:eastAsia="Times New Roman" w:hAnsi="Times New Roman" w:cs="Times New Roman"/>
                <w:color w:val="272723"/>
                <w:sz w:val="24"/>
                <w:szCs w:val="24"/>
              </w:rPr>
              <w:softHyphen/>
              <w:t>ты, в Брянск прибыл Петр I. В городе он пробыл два дня, оценивая его готовность к обороне и ожидая известий о шведах. Узнав о том, что Карл XII двинулся на Украину, преследуе</w:t>
            </w:r>
            <w:r w:rsidRPr="00BC68A0">
              <w:rPr>
                <w:rFonts w:ascii="Times New Roman" w:eastAsia="Times New Roman" w:hAnsi="Times New Roman" w:cs="Times New Roman"/>
                <w:color w:val="272723"/>
                <w:sz w:val="24"/>
                <w:szCs w:val="24"/>
              </w:rPr>
              <w:softHyphen/>
              <w:t>мый Шереметевым, царь покинул го</w:t>
            </w:r>
            <w:r w:rsidRPr="00BC68A0">
              <w:rPr>
                <w:rFonts w:ascii="Times New Roman" w:eastAsia="Times New Roman" w:hAnsi="Times New Roman" w:cs="Times New Roman"/>
                <w:color w:val="272723"/>
                <w:sz w:val="24"/>
                <w:szCs w:val="24"/>
              </w:rPr>
              <w:softHyphen/>
              <w:t xml:space="preserve">род и отправился к армии под </w:t>
            </w:r>
            <w:proofErr w:type="spellStart"/>
            <w:r w:rsidRPr="00BC68A0">
              <w:rPr>
                <w:rFonts w:ascii="Times New Roman" w:eastAsia="Times New Roman" w:hAnsi="Times New Roman" w:cs="Times New Roman"/>
                <w:color w:val="272723"/>
                <w:sz w:val="24"/>
                <w:szCs w:val="24"/>
              </w:rPr>
              <w:t>Новго-род-Северский</w:t>
            </w:r>
            <w:proofErr w:type="spellEnd"/>
            <w:r w:rsidRPr="00BC68A0">
              <w:rPr>
                <w:rFonts w:ascii="Times New Roman" w:eastAsia="Times New Roman" w:hAnsi="Times New Roman" w:cs="Times New Roman"/>
                <w:color w:val="272723"/>
                <w:sz w:val="24"/>
                <w:szCs w:val="24"/>
              </w:rPr>
              <w:t>.</w:t>
            </w:r>
          </w:p>
          <w:p w:rsidR="00F77377" w:rsidRPr="00BC68A0" w:rsidRDefault="00F77377" w:rsidP="00706846">
            <w:pPr>
              <w:jc w:val="both"/>
              <w:rPr>
                <w:rFonts w:ascii="Times New Roman" w:eastAsia="Times New Roman" w:hAnsi="Times New Roman" w:cs="Times New Roman"/>
                <w:color w:val="272723"/>
                <w:sz w:val="24"/>
                <w:szCs w:val="24"/>
              </w:rPr>
            </w:pPr>
            <w:r w:rsidRPr="00BC68A0">
              <w:rPr>
                <w:rFonts w:ascii="Times New Roman" w:eastAsia="Times New Roman" w:hAnsi="Times New Roman" w:cs="Times New Roman"/>
                <w:color w:val="272723"/>
                <w:sz w:val="24"/>
                <w:szCs w:val="24"/>
              </w:rPr>
              <w:t xml:space="preserve">Как известно, украинский поход шведов оказался для них </w:t>
            </w:r>
            <w:r w:rsidRPr="00BC68A0">
              <w:rPr>
                <w:rFonts w:ascii="Times New Roman" w:eastAsia="Times New Roman" w:hAnsi="Times New Roman" w:cs="Times New Roman"/>
                <w:color w:val="272723"/>
                <w:sz w:val="24"/>
                <w:szCs w:val="24"/>
              </w:rPr>
              <w:lastRenderedPageBreak/>
              <w:t>роковым, пре</w:t>
            </w:r>
            <w:r w:rsidRPr="00BC68A0">
              <w:rPr>
                <w:rFonts w:ascii="Times New Roman" w:eastAsia="Times New Roman" w:hAnsi="Times New Roman" w:cs="Times New Roman"/>
                <w:color w:val="272723"/>
                <w:sz w:val="24"/>
                <w:szCs w:val="24"/>
              </w:rPr>
              <w:softHyphen/>
              <w:t>жде блестящая полководческая карьера Карла XII закончилась 27 июня 1709 года под Полтавой. В Полтавской битве, как и в последующих сражениях Северной войны, приняли уча</w:t>
            </w:r>
            <w:r w:rsidRPr="00BC68A0">
              <w:rPr>
                <w:rFonts w:ascii="Times New Roman" w:eastAsia="Times New Roman" w:hAnsi="Times New Roman" w:cs="Times New Roman"/>
                <w:color w:val="272723"/>
                <w:sz w:val="24"/>
                <w:szCs w:val="24"/>
              </w:rPr>
              <w:softHyphen/>
              <w:t>стие в рядах русской армии под командованием Петра I и сотни жителей Брянского края.</w:t>
            </w:r>
          </w:p>
          <w:p w:rsidR="00F77377" w:rsidRPr="00355844" w:rsidRDefault="00F77377" w:rsidP="00706846">
            <w:pPr>
              <w:pStyle w:val="a3"/>
              <w:spacing w:before="0" w:beforeAutospacing="0" w:after="0" w:afterAutospacing="0"/>
              <w:jc w:val="both"/>
              <w:rPr>
                <w:color w:val="272723"/>
              </w:rPr>
            </w:pPr>
            <w:r>
              <w:rPr>
                <w:color w:val="272723"/>
              </w:rPr>
              <w:tab/>
            </w:r>
            <w:r w:rsidRPr="00355844">
              <w:rPr>
                <w:color w:val="272723"/>
              </w:rPr>
              <w:t xml:space="preserve">В XVIII веке в </w:t>
            </w:r>
            <w:proofErr w:type="gramStart"/>
            <w:r w:rsidRPr="00355844">
              <w:rPr>
                <w:color w:val="272723"/>
              </w:rPr>
              <w:t>г</w:t>
            </w:r>
            <w:proofErr w:type="gramEnd"/>
            <w:r w:rsidRPr="00355844">
              <w:rPr>
                <w:color w:val="272723"/>
              </w:rPr>
              <w:t xml:space="preserve">. Брянске продолжала существовать и развиваться традиция речного судостроения. «Струговый завод», устроенный В.Д. </w:t>
            </w:r>
            <w:proofErr w:type="spellStart"/>
            <w:r w:rsidRPr="00355844">
              <w:rPr>
                <w:color w:val="272723"/>
              </w:rPr>
              <w:t>Кор-чминым</w:t>
            </w:r>
            <w:proofErr w:type="spellEnd"/>
            <w:r w:rsidRPr="00355844">
              <w:rPr>
                <w:color w:val="272723"/>
              </w:rPr>
              <w:t>, позволил наладить массовое производство стругов (до 50 одно</w:t>
            </w:r>
            <w:r w:rsidRPr="00355844">
              <w:rPr>
                <w:color w:val="272723"/>
              </w:rPr>
              <w:softHyphen/>
              <w:t>временно), переоборудованных в военные суда. На Брянских верфях кроме стругов и казацких «чаек» в конце XVIII века научились строить 32-х ве</w:t>
            </w:r>
            <w:r w:rsidRPr="00355844">
              <w:rPr>
                <w:color w:val="272723"/>
              </w:rPr>
              <w:softHyphen/>
              <w:t>сельные галеры.</w:t>
            </w:r>
          </w:p>
          <w:p w:rsidR="00F77377" w:rsidRPr="00355844" w:rsidRDefault="00F77377" w:rsidP="00706846">
            <w:pPr>
              <w:pStyle w:val="a3"/>
              <w:spacing w:before="0" w:beforeAutospacing="0" w:after="0" w:afterAutospacing="0"/>
              <w:jc w:val="both"/>
              <w:rPr>
                <w:color w:val="272723"/>
              </w:rPr>
            </w:pPr>
            <w:r w:rsidRPr="00355844">
              <w:rPr>
                <w:color w:val="272723"/>
              </w:rPr>
              <w:t>В ходе очередной русско-турецкой войны 1710-1711 годов, когда во</w:t>
            </w:r>
            <w:r w:rsidRPr="00355844">
              <w:rPr>
                <w:color w:val="272723"/>
              </w:rPr>
              <w:softHyphen/>
              <w:t xml:space="preserve">енные действия велись на территории Валахии и Молдавии, Петр I ввел специальный налог с монастырских вотчин «на струговое дело </w:t>
            </w:r>
            <w:proofErr w:type="gramStart"/>
            <w:r w:rsidRPr="00355844">
              <w:rPr>
                <w:color w:val="272723"/>
              </w:rPr>
              <w:t>во</w:t>
            </w:r>
            <w:proofErr w:type="gramEnd"/>
            <w:r w:rsidRPr="00355844">
              <w:rPr>
                <w:color w:val="272723"/>
              </w:rPr>
              <w:t xml:space="preserve"> Брян</w:t>
            </w:r>
            <w:r w:rsidRPr="00355844">
              <w:rPr>
                <w:color w:val="272723"/>
              </w:rPr>
              <w:softHyphen/>
              <w:t>ску с четверти по 4 алтына» (то есть по 24 копейки с десятины пахот</w:t>
            </w:r>
            <w:r w:rsidRPr="00355844">
              <w:rPr>
                <w:color w:val="272723"/>
              </w:rPr>
              <w:softHyphen/>
              <w:t>ной земли). После заключения перемирия России, временно лишившейся права иметь флот на Азовском море, было особенно важно обеспечить Днепровское направление будущего театра военных действий речными и, особенно, мореходными транспортными судами для перевозки войск, оружия и всевозможных припасов.</w:t>
            </w:r>
          </w:p>
          <w:p w:rsidR="00F77377" w:rsidRPr="00355844" w:rsidRDefault="00F77377" w:rsidP="00706846">
            <w:pPr>
              <w:pStyle w:val="a3"/>
              <w:spacing w:before="0" w:beforeAutospacing="0" w:after="0" w:afterAutospacing="0"/>
              <w:jc w:val="both"/>
              <w:rPr>
                <w:color w:val="272723"/>
              </w:rPr>
            </w:pPr>
            <w:r w:rsidRPr="00355844">
              <w:rPr>
                <w:color w:val="272723"/>
              </w:rPr>
              <w:t>Зимой 1712 года в Брянск из Сената привезли деньги на починку старых и строительство новых судов, «чтоб всего к полой воде изготовле</w:t>
            </w:r>
            <w:r w:rsidRPr="00355844">
              <w:rPr>
                <w:color w:val="272723"/>
              </w:rPr>
              <w:softHyphen/>
              <w:t xml:space="preserve">но было 300 судов». Суда были построены и отремонтированы, но война с Турцией не началась. В апреле 1723 года отношения России с Турцией вновь обострились, вследствие чего в Брянске стали строить 20 галер и 200 будар (лодок-однодеревок с острым носом, мачтой длиной от 4,5 до 7,5 метров и шириной до 1 метра). Петр I повелел 27 сентября этого года снова заготавливать в окрестностях города лес для изготовления из него «2 больших и три меньших </w:t>
            </w:r>
            <w:proofErr w:type="spellStart"/>
            <w:r w:rsidRPr="00355844">
              <w:rPr>
                <w:color w:val="272723"/>
              </w:rPr>
              <w:t>прама</w:t>
            </w:r>
            <w:proofErr w:type="spellEnd"/>
            <w:r w:rsidRPr="00355844">
              <w:rPr>
                <w:color w:val="272723"/>
              </w:rPr>
              <w:t xml:space="preserve"> (плавучих артиллерийских батарей) и 3 </w:t>
            </w:r>
            <w:proofErr w:type="spellStart"/>
            <w:r w:rsidRPr="00355844">
              <w:rPr>
                <w:color w:val="272723"/>
              </w:rPr>
              <w:t>остродонных</w:t>
            </w:r>
            <w:proofErr w:type="spellEnd"/>
            <w:r w:rsidRPr="00355844">
              <w:rPr>
                <w:color w:val="272723"/>
              </w:rPr>
              <w:t xml:space="preserve"> и 4 плоскодонных галеры».</w:t>
            </w:r>
          </w:p>
          <w:p w:rsidR="00F77377" w:rsidRPr="00355844" w:rsidRDefault="00F77377" w:rsidP="00706846">
            <w:pPr>
              <w:pStyle w:val="a3"/>
              <w:spacing w:before="0" w:beforeAutospacing="0" w:after="0" w:afterAutospacing="0"/>
              <w:jc w:val="both"/>
              <w:rPr>
                <w:color w:val="272723"/>
              </w:rPr>
            </w:pPr>
            <w:r w:rsidRPr="00355844">
              <w:rPr>
                <w:color w:val="272723"/>
              </w:rPr>
              <w:t>Хотя мы и не располагаем точной датой, но, по всей видимости, именно тогда на базе Брянской судоверфи было образованно адмиралтей</w:t>
            </w:r>
            <w:r w:rsidRPr="00355844">
              <w:rPr>
                <w:color w:val="272723"/>
              </w:rPr>
              <w:softHyphen/>
              <w:t>ство. Адмиралтейство</w:t>
            </w:r>
            <w:r w:rsidRPr="00355844">
              <w:rPr>
                <w:i/>
                <w:color w:val="272723"/>
              </w:rPr>
              <w:t xml:space="preserve"> - </w:t>
            </w:r>
            <w:r w:rsidRPr="00355844">
              <w:rPr>
                <w:rStyle w:val="a5"/>
                <w:color w:val="272723"/>
              </w:rPr>
              <w:t>это комплекс сооружений, состоявших в XVIII</w:t>
            </w:r>
            <w:r w:rsidRPr="00355844">
              <w:rPr>
                <w:i/>
                <w:color w:val="272723"/>
              </w:rPr>
              <w:t> </w:t>
            </w:r>
            <w:r w:rsidRPr="00355844">
              <w:rPr>
                <w:rStyle w:val="a5"/>
                <w:color w:val="272723"/>
              </w:rPr>
              <w:t>веке из военного порта, опорной базы снабжения и пункта организации военного судостроения-судоверфи. </w:t>
            </w:r>
            <w:r w:rsidRPr="00355844">
              <w:rPr>
                <w:color w:val="272723"/>
              </w:rPr>
              <w:t>На нем строили военные речные суда и после смерти Петра I, в частности, весной 1726 года.</w:t>
            </w:r>
          </w:p>
          <w:p w:rsidR="00F77377" w:rsidRPr="00355844" w:rsidRDefault="00F77377" w:rsidP="00706846">
            <w:pPr>
              <w:pStyle w:val="a3"/>
              <w:spacing w:before="0" w:beforeAutospacing="0" w:after="0" w:afterAutospacing="0"/>
              <w:jc w:val="both"/>
              <w:rPr>
                <w:color w:val="272723"/>
              </w:rPr>
            </w:pPr>
            <w:r w:rsidRPr="00355844">
              <w:rPr>
                <w:color w:val="272723"/>
              </w:rPr>
              <w:t>Однако звездный час Брянского Адмиралтейства наступил во время русско-турецкой войны 1735-1739 годов, когда военные действия против Турции и его вассала Крымского ханства развернулись в Крыму и Бесса</w:t>
            </w:r>
            <w:r w:rsidRPr="00355844">
              <w:rPr>
                <w:color w:val="272723"/>
              </w:rPr>
              <w:softHyphen/>
              <w:t>рабии. Суда были необходимы для взятия самой мощной крепости Очаков и для перевозки к ней войск, артиллерии, боеприпасов, продовольствия, а также ее блокирования с моря.</w:t>
            </w:r>
          </w:p>
          <w:p w:rsidR="00F77377" w:rsidRPr="00355844" w:rsidRDefault="00F77377" w:rsidP="00706846">
            <w:pPr>
              <w:pStyle w:val="a3"/>
              <w:spacing w:before="0" w:beforeAutospacing="0" w:after="0" w:afterAutospacing="0"/>
              <w:jc w:val="both"/>
              <w:rPr>
                <w:color w:val="272723"/>
              </w:rPr>
            </w:pPr>
            <w:r w:rsidRPr="00355844">
              <w:rPr>
                <w:color w:val="272723"/>
              </w:rPr>
              <w:t>На Брянском Адмиралтействе было построено 70 мостовых плаш</w:t>
            </w:r>
            <w:r w:rsidRPr="00355844">
              <w:rPr>
                <w:color w:val="272723"/>
              </w:rPr>
              <w:softHyphen/>
              <w:t xml:space="preserve">коутов (понтонов), 3 малых </w:t>
            </w:r>
            <w:proofErr w:type="spellStart"/>
            <w:r w:rsidRPr="00355844">
              <w:rPr>
                <w:color w:val="272723"/>
              </w:rPr>
              <w:t>прама</w:t>
            </w:r>
            <w:proofErr w:type="spellEnd"/>
            <w:r w:rsidRPr="00355844">
              <w:rPr>
                <w:color w:val="272723"/>
              </w:rPr>
              <w:t xml:space="preserve">, 4 плоскодонных галеры, 40 лодок, 60 барок для устройства мостов и 400 </w:t>
            </w:r>
            <w:proofErr w:type="spellStart"/>
            <w:r w:rsidRPr="00355844">
              <w:rPr>
                <w:color w:val="272723"/>
              </w:rPr>
              <w:t>дубель-шлюпок</w:t>
            </w:r>
            <w:proofErr w:type="spellEnd"/>
            <w:r w:rsidRPr="00355844">
              <w:rPr>
                <w:color w:val="272723"/>
              </w:rPr>
              <w:t>. Основной продук</w:t>
            </w:r>
            <w:r w:rsidRPr="00355844">
              <w:rPr>
                <w:color w:val="272723"/>
              </w:rPr>
              <w:softHyphen/>
              <w:t xml:space="preserve">цией стали </w:t>
            </w:r>
            <w:proofErr w:type="spellStart"/>
            <w:r w:rsidRPr="00355844">
              <w:rPr>
                <w:color w:val="272723"/>
              </w:rPr>
              <w:t>дубель-шлюпки</w:t>
            </w:r>
            <w:proofErr w:type="spellEnd"/>
            <w:r w:rsidRPr="00355844">
              <w:rPr>
                <w:color w:val="272723"/>
              </w:rPr>
              <w:t xml:space="preserve"> - </w:t>
            </w:r>
            <w:r w:rsidRPr="00355844">
              <w:rPr>
                <w:rStyle w:val="a5"/>
                <w:color w:val="272723"/>
              </w:rPr>
              <w:t xml:space="preserve">мелкосидящие </w:t>
            </w:r>
            <w:r w:rsidRPr="00355844">
              <w:rPr>
                <w:rStyle w:val="a5"/>
                <w:color w:val="272723"/>
              </w:rPr>
              <w:lastRenderedPageBreak/>
              <w:t>транспортно-десантные парусно-гребные суда речного и прибрежного плавания, способные нести патрульную службу при блокаде побережья, а также перевозить войска и военные грузы на значительное расстояние. </w:t>
            </w:r>
            <w:r w:rsidRPr="00355844">
              <w:rPr>
                <w:color w:val="272723"/>
              </w:rPr>
              <w:t xml:space="preserve">Брянские </w:t>
            </w:r>
            <w:proofErr w:type="spellStart"/>
            <w:r w:rsidRPr="00355844">
              <w:rPr>
                <w:color w:val="272723"/>
              </w:rPr>
              <w:t>дубель-шлюпки</w:t>
            </w:r>
            <w:proofErr w:type="spellEnd"/>
            <w:r w:rsidRPr="00355844">
              <w:rPr>
                <w:color w:val="272723"/>
              </w:rPr>
              <w:t xml:space="preserve"> были вдвое больше шлюпок морских кораблей (длина 20,5 метров, шири</w:t>
            </w:r>
            <w:r w:rsidRPr="00355844">
              <w:rPr>
                <w:color w:val="272723"/>
              </w:rPr>
              <w:softHyphen/>
              <w:t xml:space="preserve">на 5 метров, осадка 1,22 метра). На одной такой </w:t>
            </w:r>
            <w:proofErr w:type="spellStart"/>
            <w:r w:rsidRPr="00355844">
              <w:rPr>
                <w:color w:val="272723"/>
              </w:rPr>
              <w:t>дубель-шлюпке</w:t>
            </w:r>
            <w:proofErr w:type="spellEnd"/>
            <w:r w:rsidRPr="00355844">
              <w:rPr>
                <w:color w:val="272723"/>
              </w:rPr>
              <w:t xml:space="preserve"> можно было перевезти от 40 до 50 человек с двумя полковыми пушками на во</w:t>
            </w:r>
            <w:r w:rsidRPr="00355844">
              <w:rPr>
                <w:color w:val="272723"/>
              </w:rPr>
              <w:softHyphen/>
              <w:t>оружении. У нее было 2 мачты с прямыми парусами, 18 весел и 6 неболь</w:t>
            </w:r>
            <w:r w:rsidRPr="00355844">
              <w:rPr>
                <w:color w:val="272723"/>
              </w:rPr>
              <w:softHyphen/>
              <w:t>ших пушек.</w:t>
            </w:r>
          </w:p>
          <w:p w:rsidR="00F77377" w:rsidRPr="00355844" w:rsidRDefault="00F77377" w:rsidP="00706846">
            <w:pPr>
              <w:pStyle w:val="a3"/>
              <w:spacing w:before="0" w:beforeAutospacing="0" w:after="0" w:afterAutospacing="0"/>
              <w:jc w:val="both"/>
              <w:rPr>
                <w:color w:val="272723"/>
              </w:rPr>
            </w:pPr>
            <w:r w:rsidRPr="00355844">
              <w:rPr>
                <w:color w:val="272723"/>
              </w:rPr>
              <w:t xml:space="preserve">Брянская флотилия, состоявшая из 355 судов (4 галеры, 3 </w:t>
            </w:r>
            <w:proofErr w:type="spellStart"/>
            <w:r w:rsidRPr="00355844">
              <w:rPr>
                <w:color w:val="272723"/>
              </w:rPr>
              <w:t>прама</w:t>
            </w:r>
            <w:proofErr w:type="spellEnd"/>
            <w:r w:rsidRPr="00355844">
              <w:rPr>
                <w:color w:val="272723"/>
              </w:rPr>
              <w:t xml:space="preserve">, 10 ординарных шлюпок, 30 ботов, 20 </w:t>
            </w:r>
            <w:proofErr w:type="spellStart"/>
            <w:r w:rsidRPr="00355844">
              <w:rPr>
                <w:color w:val="272723"/>
              </w:rPr>
              <w:t>кончебасов</w:t>
            </w:r>
            <w:proofErr w:type="spellEnd"/>
            <w:r w:rsidRPr="00355844">
              <w:rPr>
                <w:color w:val="272723"/>
              </w:rPr>
              <w:t>, 24 плашкоутов, 18 боль</w:t>
            </w:r>
            <w:r w:rsidRPr="00355844">
              <w:rPr>
                <w:color w:val="272723"/>
              </w:rPr>
              <w:softHyphen/>
              <w:t xml:space="preserve">ших и 44 малых барок и 202 </w:t>
            </w:r>
            <w:proofErr w:type="spellStart"/>
            <w:r w:rsidRPr="00355844">
              <w:rPr>
                <w:color w:val="272723"/>
              </w:rPr>
              <w:t>дубель-шлюпок</w:t>
            </w:r>
            <w:proofErr w:type="spellEnd"/>
            <w:r w:rsidRPr="00355844">
              <w:rPr>
                <w:color w:val="272723"/>
              </w:rPr>
              <w:t>), с 22 апреля по 1 июня от</w:t>
            </w:r>
            <w:r w:rsidRPr="00355844">
              <w:rPr>
                <w:color w:val="272723"/>
              </w:rPr>
              <w:softHyphen/>
              <w:t>плыла из Брянска вниз по Днепру в помощь армии. В составе флотилии было 4650 солдат, офицеров, матросов и мастеровых.</w:t>
            </w:r>
          </w:p>
          <w:p w:rsidR="00F77377" w:rsidRPr="00355844" w:rsidRDefault="00F77377" w:rsidP="00706846">
            <w:pPr>
              <w:pStyle w:val="a3"/>
              <w:spacing w:before="0" w:beforeAutospacing="0" w:after="0" w:afterAutospacing="0"/>
              <w:jc w:val="both"/>
              <w:rPr>
                <w:color w:val="272723"/>
              </w:rPr>
            </w:pPr>
            <w:r w:rsidRPr="00355844">
              <w:rPr>
                <w:color w:val="272723"/>
              </w:rPr>
              <w:t xml:space="preserve">В постройке на верфях Брянского адмиралтейства находилось еще 315 судов (20 </w:t>
            </w:r>
            <w:proofErr w:type="spellStart"/>
            <w:r w:rsidRPr="00355844">
              <w:rPr>
                <w:color w:val="272723"/>
              </w:rPr>
              <w:t>кончебасов</w:t>
            </w:r>
            <w:proofErr w:type="spellEnd"/>
            <w:r w:rsidRPr="00355844">
              <w:rPr>
                <w:color w:val="272723"/>
              </w:rPr>
              <w:t xml:space="preserve">, 28 ботов, 3 ординарные шлюпки, 5 плашкоутов, 20 больших и 36 малых барок, 3 галеры, 2 </w:t>
            </w:r>
            <w:proofErr w:type="spellStart"/>
            <w:r w:rsidRPr="00355844">
              <w:rPr>
                <w:color w:val="272723"/>
              </w:rPr>
              <w:t>прама</w:t>
            </w:r>
            <w:proofErr w:type="spellEnd"/>
            <w:r w:rsidRPr="00355844">
              <w:rPr>
                <w:color w:val="272723"/>
              </w:rPr>
              <w:t xml:space="preserve"> и 198 </w:t>
            </w:r>
            <w:proofErr w:type="spellStart"/>
            <w:r w:rsidRPr="00355844">
              <w:rPr>
                <w:color w:val="272723"/>
              </w:rPr>
              <w:t>дубель-шлюпок</w:t>
            </w:r>
            <w:proofErr w:type="spellEnd"/>
            <w:r w:rsidRPr="00355844">
              <w:rPr>
                <w:color w:val="272723"/>
              </w:rPr>
              <w:t>). В августе и начале сентября в путь вышли вторая и третья части флотилии, но до Очакова из-за мелководья смогли добраться только 51 судно.</w:t>
            </w:r>
          </w:p>
          <w:p w:rsidR="00F77377" w:rsidRPr="00355844" w:rsidRDefault="00F77377" w:rsidP="00706846">
            <w:pPr>
              <w:pStyle w:val="a3"/>
              <w:spacing w:before="0" w:beforeAutospacing="0" w:after="0" w:afterAutospacing="0"/>
              <w:jc w:val="both"/>
              <w:rPr>
                <w:color w:val="272723"/>
              </w:rPr>
            </w:pPr>
            <w:r w:rsidRPr="00355844">
              <w:rPr>
                <w:color w:val="272723"/>
              </w:rPr>
              <w:t xml:space="preserve">С 16 октября 1737 года Брянская флотилия под командованием контр-адмирала Дмитриева-Мамонова начала военные действия. </w:t>
            </w:r>
            <w:proofErr w:type="spellStart"/>
            <w:r w:rsidRPr="00355844">
              <w:rPr>
                <w:color w:val="272723"/>
              </w:rPr>
              <w:t>Дубель-шлюпки</w:t>
            </w:r>
            <w:proofErr w:type="spellEnd"/>
            <w:r w:rsidRPr="00355844">
              <w:rPr>
                <w:color w:val="272723"/>
              </w:rPr>
              <w:t xml:space="preserve"> постоянно обстреливали турецкие войска, заблокировали </w:t>
            </w:r>
            <w:proofErr w:type="spellStart"/>
            <w:r w:rsidRPr="00355844">
              <w:rPr>
                <w:color w:val="272723"/>
              </w:rPr>
              <w:t>Дне-про-Бугский</w:t>
            </w:r>
            <w:proofErr w:type="spellEnd"/>
            <w:r w:rsidRPr="00355844">
              <w:rPr>
                <w:color w:val="272723"/>
              </w:rPr>
              <w:t xml:space="preserve"> лиман, тем самым оказав большую помощь армии. Однако в условиях суровой зимы из-за сильных северных ветров флотилия ока</w:t>
            </w:r>
            <w:r w:rsidRPr="00355844">
              <w:rPr>
                <w:color w:val="272723"/>
              </w:rPr>
              <w:softHyphen/>
              <w:t>залась малопригодной для морской служ</w:t>
            </w:r>
            <w:r w:rsidRPr="00355844">
              <w:rPr>
                <w:color w:val="272723"/>
              </w:rPr>
              <w:softHyphen/>
              <w:t xml:space="preserve">бы из-за своей малой величины, и многие из шлюпок затонули. Поэтому Брянскому Адмиралтейству было приказано </w:t>
            </w:r>
            <w:proofErr w:type="spellStart"/>
            <w:r w:rsidRPr="00355844">
              <w:rPr>
                <w:color w:val="272723"/>
              </w:rPr>
              <w:t>дубель-шлюпки</w:t>
            </w:r>
            <w:proofErr w:type="spellEnd"/>
            <w:r w:rsidRPr="00355844">
              <w:rPr>
                <w:color w:val="272723"/>
              </w:rPr>
              <w:t xml:space="preserve"> заменить </w:t>
            </w:r>
            <w:proofErr w:type="spellStart"/>
            <w:proofErr w:type="gramStart"/>
            <w:r w:rsidRPr="00355844">
              <w:rPr>
                <w:color w:val="272723"/>
              </w:rPr>
              <w:t>четырёх-пушечными</w:t>
            </w:r>
            <w:proofErr w:type="spellEnd"/>
            <w:proofErr w:type="gramEnd"/>
            <w:r w:rsidRPr="00355844">
              <w:rPr>
                <w:color w:val="272723"/>
              </w:rPr>
              <w:t xml:space="preserve"> бригантинами, которые и были построе</w:t>
            </w:r>
            <w:r w:rsidRPr="00355844">
              <w:rPr>
                <w:color w:val="272723"/>
              </w:rPr>
              <w:softHyphen/>
              <w:t>ны в Брянске «числом 20». Весной 1738 г, благодаря высокой воде, они были благо</w:t>
            </w:r>
            <w:r w:rsidRPr="00355844">
              <w:rPr>
                <w:color w:val="272723"/>
              </w:rPr>
              <w:softHyphen/>
              <w:t>получно переправлены через днепровские пороги. Впрочем, одна бригантина затону</w:t>
            </w:r>
            <w:r w:rsidRPr="00355844">
              <w:rPr>
                <w:color w:val="272723"/>
              </w:rPr>
              <w:softHyphen/>
              <w:t xml:space="preserve">ла у острова </w:t>
            </w:r>
            <w:proofErr w:type="spellStart"/>
            <w:r w:rsidRPr="00355844">
              <w:rPr>
                <w:color w:val="272723"/>
              </w:rPr>
              <w:t>Хортица</w:t>
            </w:r>
            <w:proofErr w:type="spellEnd"/>
            <w:r w:rsidRPr="00355844">
              <w:rPr>
                <w:color w:val="272723"/>
              </w:rPr>
              <w:t xml:space="preserve"> и недавно была обна</w:t>
            </w:r>
            <w:r w:rsidRPr="00355844">
              <w:rPr>
                <w:color w:val="272723"/>
              </w:rPr>
              <w:softHyphen/>
              <w:t>ружена на дне Днепра украинскими подво</w:t>
            </w:r>
            <w:r w:rsidRPr="00355844">
              <w:rPr>
                <w:color w:val="272723"/>
              </w:rPr>
              <w:softHyphen/>
              <w:t>дными археологами. Брянские бригантины были 16-весельные, двухмачтовые с пря</w:t>
            </w:r>
            <w:r w:rsidRPr="00355844">
              <w:rPr>
                <w:color w:val="272723"/>
              </w:rPr>
              <w:softHyphen/>
              <w:t>мым парусом на первой (фок) мачте и ко</w:t>
            </w:r>
            <w:r w:rsidRPr="00355844">
              <w:rPr>
                <w:color w:val="272723"/>
              </w:rPr>
              <w:softHyphen/>
              <w:t>сым парусом на второй (грот) мачте.</w:t>
            </w:r>
          </w:p>
          <w:p w:rsidR="00F77377" w:rsidRPr="00355844" w:rsidRDefault="00F77377" w:rsidP="00706846">
            <w:pPr>
              <w:pStyle w:val="a3"/>
              <w:spacing w:before="0" w:beforeAutospacing="0" w:after="0" w:afterAutospacing="0"/>
              <w:jc w:val="both"/>
              <w:rPr>
                <w:color w:val="272723"/>
              </w:rPr>
            </w:pPr>
            <w:proofErr w:type="gramStart"/>
            <w:r w:rsidRPr="00355844">
              <w:rPr>
                <w:color w:val="272723"/>
              </w:rPr>
              <w:t>Кроме бригантин, к маю на Брянском Адмиралтействе было по</w:t>
            </w:r>
            <w:r w:rsidRPr="00355844">
              <w:rPr>
                <w:color w:val="272723"/>
              </w:rPr>
              <w:softHyphen/>
              <w:t xml:space="preserve">строено и спущено на воду 30 галер, 2 </w:t>
            </w:r>
            <w:proofErr w:type="spellStart"/>
            <w:r w:rsidRPr="00355844">
              <w:rPr>
                <w:color w:val="272723"/>
              </w:rPr>
              <w:t>прама</w:t>
            </w:r>
            <w:proofErr w:type="spellEnd"/>
            <w:r w:rsidRPr="00355844">
              <w:rPr>
                <w:color w:val="272723"/>
              </w:rPr>
              <w:t xml:space="preserve"> с 20 орудиями на каждом, 40 ластовых (больших грузовых судов), 50 ботов (небольших одномачтовых грузовых судов), 39 шлюпок, 40 казачьих лодок и до 500 байдаков (беспа</w:t>
            </w:r>
            <w:r w:rsidRPr="00355844">
              <w:rPr>
                <w:color w:val="272723"/>
              </w:rPr>
              <w:softHyphen/>
              <w:t>лубных плоскодонных грузовых барок), предназначенных для кампании 1738 года.</w:t>
            </w:r>
            <w:proofErr w:type="gramEnd"/>
            <w:r w:rsidRPr="00355844">
              <w:rPr>
                <w:color w:val="272723"/>
              </w:rPr>
              <w:t xml:space="preserve"> Суда благополучно дошли до Очакова и успешно выполнили свою миссию - доставили к Очакову войска и все необходимые припасы, блокировали лиман и морское побережье, вели артиллерийский обстрел позиций врага и перевозили десанты.</w:t>
            </w:r>
          </w:p>
          <w:p w:rsidR="00F77377" w:rsidRPr="00355844" w:rsidRDefault="00F77377" w:rsidP="00706846">
            <w:pPr>
              <w:pStyle w:val="a3"/>
              <w:spacing w:before="0" w:beforeAutospacing="0" w:after="0" w:afterAutospacing="0"/>
              <w:jc w:val="both"/>
              <w:rPr>
                <w:color w:val="272723"/>
              </w:rPr>
            </w:pPr>
            <w:r w:rsidRPr="00355844">
              <w:rPr>
                <w:color w:val="272723"/>
              </w:rPr>
              <w:t xml:space="preserve">В середине мая в русской армии под </w:t>
            </w:r>
            <w:proofErr w:type="spellStart"/>
            <w:r w:rsidRPr="00355844">
              <w:rPr>
                <w:color w:val="272723"/>
              </w:rPr>
              <w:t>Очаковым</w:t>
            </w:r>
            <w:proofErr w:type="spellEnd"/>
            <w:r w:rsidRPr="00355844">
              <w:rPr>
                <w:color w:val="272723"/>
              </w:rPr>
              <w:t xml:space="preserve"> вспыхнула эпидемия чумы, от которой умер командующий Брянской флотилией вице-адмирал Н.А. Сенявин и сотни офицеров, солдат и матросов. Вместо него коман</w:t>
            </w:r>
            <w:r w:rsidRPr="00355844">
              <w:rPr>
                <w:color w:val="272723"/>
              </w:rPr>
              <w:softHyphen/>
              <w:t xml:space="preserve">довать всеми морскими </w:t>
            </w:r>
            <w:r w:rsidRPr="00355844">
              <w:rPr>
                <w:color w:val="272723"/>
              </w:rPr>
              <w:lastRenderedPageBreak/>
              <w:t xml:space="preserve">силами был назначен контр-адмирал Дмитриев-Мамонов, но 2 сентября из-за эпидемии он приказал оставить Очаков и </w:t>
            </w:r>
            <w:proofErr w:type="spellStart"/>
            <w:r w:rsidRPr="00355844">
              <w:rPr>
                <w:color w:val="272723"/>
              </w:rPr>
              <w:t>Кинбурн</w:t>
            </w:r>
            <w:proofErr w:type="spellEnd"/>
            <w:r w:rsidRPr="00355844">
              <w:rPr>
                <w:color w:val="272723"/>
              </w:rPr>
              <w:t xml:space="preserve">. Флотилия в числе 347 судов, взяв на борт гарнизоны Очакова и </w:t>
            </w:r>
            <w:proofErr w:type="spellStart"/>
            <w:r w:rsidRPr="00355844">
              <w:rPr>
                <w:color w:val="272723"/>
              </w:rPr>
              <w:t>Кинбурна</w:t>
            </w:r>
            <w:proofErr w:type="spellEnd"/>
            <w:r w:rsidRPr="00355844">
              <w:rPr>
                <w:color w:val="272723"/>
              </w:rPr>
              <w:t>, ушла вверх по Днепру.</w:t>
            </w:r>
          </w:p>
          <w:p w:rsidR="00F77377" w:rsidRPr="00355844" w:rsidRDefault="00F77377" w:rsidP="00706846">
            <w:pPr>
              <w:pStyle w:val="a3"/>
              <w:spacing w:before="0" w:beforeAutospacing="0" w:after="0" w:afterAutospacing="0"/>
              <w:jc w:val="both"/>
              <w:rPr>
                <w:color w:val="272723"/>
              </w:rPr>
            </w:pPr>
            <w:r w:rsidRPr="00355844">
              <w:rPr>
                <w:color w:val="272723"/>
              </w:rPr>
              <w:t>После прекращения эпидемии чумы флотилия продолжала свою бо</w:t>
            </w:r>
            <w:r w:rsidRPr="00355844">
              <w:rPr>
                <w:color w:val="272723"/>
              </w:rPr>
              <w:softHyphen/>
              <w:t xml:space="preserve">евую деятельность, и 17 сентября 1739 года был заключен мир между Россией и Турцией, а 15 октября последовал указ императрицы Анны </w:t>
            </w:r>
            <w:proofErr w:type="spellStart"/>
            <w:proofErr w:type="gramStart"/>
            <w:r w:rsidRPr="00355844">
              <w:rPr>
                <w:color w:val="272723"/>
              </w:rPr>
              <w:t>Ио-анновны</w:t>
            </w:r>
            <w:proofErr w:type="spellEnd"/>
            <w:proofErr w:type="gramEnd"/>
            <w:r w:rsidRPr="00355844">
              <w:rPr>
                <w:color w:val="272723"/>
              </w:rPr>
              <w:t xml:space="preserve"> об упразднении флотилии. Значительная часть из ее 657 судов была уничтожена ввиду непригодности для боевой службы.</w:t>
            </w:r>
          </w:p>
          <w:p w:rsidR="00F77377" w:rsidRPr="00355844" w:rsidRDefault="00F77377" w:rsidP="00706846">
            <w:pPr>
              <w:pStyle w:val="a3"/>
              <w:spacing w:before="0" w:beforeAutospacing="0" w:after="0" w:afterAutospacing="0"/>
              <w:jc w:val="both"/>
              <w:rPr>
                <w:color w:val="272723"/>
              </w:rPr>
            </w:pPr>
            <w:r w:rsidRPr="00355844">
              <w:rPr>
                <w:color w:val="272723"/>
              </w:rPr>
              <w:t>Брянская флотилия перестала существовать, а Брянское Адмирал</w:t>
            </w:r>
            <w:r w:rsidRPr="00355844">
              <w:rPr>
                <w:color w:val="272723"/>
              </w:rPr>
              <w:softHyphen/>
              <w:t>тейство продолжало свою деятельность вплоть до 1795 года, правда ос</w:t>
            </w:r>
            <w:r w:rsidRPr="00355844">
              <w:rPr>
                <w:color w:val="272723"/>
              </w:rPr>
              <w:softHyphen/>
              <w:t xml:space="preserve">новной его функцией была заготовка и хранение лесоматериалов для строительства судов и кораблей, всего необходимого для их вооружения «артиллерии и </w:t>
            </w:r>
            <w:proofErr w:type="spellStart"/>
            <w:r w:rsidRPr="00355844">
              <w:rPr>
                <w:color w:val="272723"/>
              </w:rPr>
              <w:t>протчего</w:t>
            </w:r>
            <w:proofErr w:type="spellEnd"/>
            <w:r w:rsidRPr="00355844">
              <w:rPr>
                <w:color w:val="272723"/>
              </w:rPr>
              <w:t>»: инструмента, гвоздей, парусов, канатов и яко</w:t>
            </w:r>
            <w:r w:rsidRPr="00355844">
              <w:rPr>
                <w:color w:val="272723"/>
              </w:rPr>
              <w:softHyphen/>
              <w:t xml:space="preserve">рей. На его верфях продолжали строить и грузовые речные суда, и </w:t>
            </w:r>
            <w:proofErr w:type="spellStart"/>
            <w:r w:rsidRPr="00355844">
              <w:rPr>
                <w:color w:val="272723"/>
              </w:rPr>
              <w:t>комели</w:t>
            </w:r>
            <w:proofErr w:type="spellEnd"/>
            <w:r w:rsidRPr="00355844">
              <w:rPr>
                <w:color w:val="272723"/>
              </w:rPr>
              <w:t xml:space="preserve"> (плоскодонные суда-понтоны для проводки кораблей и других судов по мелководью). Особенно </w:t>
            </w:r>
            <w:proofErr w:type="gramStart"/>
            <w:r w:rsidRPr="00355844">
              <w:rPr>
                <w:color w:val="272723"/>
              </w:rPr>
              <w:t>важное значение</w:t>
            </w:r>
            <w:proofErr w:type="gramEnd"/>
            <w:r w:rsidRPr="00355844">
              <w:rPr>
                <w:color w:val="272723"/>
              </w:rPr>
              <w:t xml:space="preserve"> в качестве тыловой базы снаб</w:t>
            </w:r>
            <w:r w:rsidRPr="00355844">
              <w:rPr>
                <w:color w:val="272723"/>
              </w:rPr>
              <w:softHyphen/>
              <w:t>жения Черноморского флота Брянское Адмиралтейство имело в пери</w:t>
            </w:r>
            <w:r w:rsidRPr="00355844">
              <w:rPr>
                <w:color w:val="272723"/>
              </w:rPr>
              <w:softHyphen/>
              <w:t>оды русско-турецких войн 80-х - 90-х годов XVIII века. Оно снабжало херсонские корабельные верфи лесоматериалами, готовыми деталям для постройки кораблей Черноморского флота: якорями, ядрами и «другими разными припасами».</w:t>
            </w:r>
          </w:p>
          <w:p w:rsidR="00F77377" w:rsidRPr="00355844" w:rsidRDefault="00F77377" w:rsidP="00706846">
            <w:pPr>
              <w:pStyle w:val="a3"/>
              <w:spacing w:before="0" w:beforeAutospacing="0" w:after="0" w:afterAutospacing="0"/>
              <w:jc w:val="both"/>
              <w:rPr>
                <w:color w:val="272723"/>
              </w:rPr>
            </w:pPr>
            <w:r w:rsidRPr="00355844">
              <w:rPr>
                <w:color w:val="272723"/>
              </w:rPr>
              <w:t>По завершении русско-турецкой войны 1787-1791 годов и оконча</w:t>
            </w:r>
            <w:r w:rsidRPr="00355844">
              <w:rPr>
                <w:color w:val="272723"/>
              </w:rPr>
              <w:softHyphen/>
              <w:t>тельного присоединения Крыма и Северного Причерноморья к Россий</w:t>
            </w:r>
            <w:r w:rsidRPr="00355844">
              <w:rPr>
                <w:color w:val="272723"/>
              </w:rPr>
              <w:softHyphen/>
              <w:t>ской империи Брянское Адмиралтейство утратило свое прежнее значение как центр военного судостроения, т. к. возникли новые верфи на черноморском побережье. «Добили» адмиралтейство «великая буря» 4 июня 1792 года и перепланировка Брянска по регулярному плану. Уцелевшие строения обветшали и весной 1795 года, как и оставшееся имущество, были проданы начальнику Брянского Арсенала подполковнику артилле</w:t>
            </w:r>
            <w:r w:rsidRPr="00355844">
              <w:rPr>
                <w:color w:val="272723"/>
              </w:rPr>
              <w:softHyphen/>
              <w:t>рии Иванову за 282 рубля 17 копеек. Так буднично завершилась история военного судостроения в Брянске.</w:t>
            </w:r>
          </w:p>
          <w:p w:rsidR="00F77377" w:rsidRDefault="00F77377" w:rsidP="00706846">
            <w:pPr>
              <w:pStyle w:val="a3"/>
              <w:spacing w:before="0" w:beforeAutospacing="0" w:after="0" w:afterAutospacing="0"/>
              <w:jc w:val="both"/>
              <w:rPr>
                <w:rFonts w:ascii="Verdana" w:hAnsi="Verdana"/>
                <w:color w:val="272723"/>
                <w:sz w:val="19"/>
                <w:szCs w:val="19"/>
              </w:rPr>
            </w:pPr>
            <w:r>
              <w:rPr>
                <w:rFonts w:ascii="Verdana" w:hAnsi="Verdana"/>
                <w:color w:val="272723"/>
                <w:sz w:val="19"/>
                <w:szCs w:val="19"/>
              </w:rPr>
              <w:t> </w:t>
            </w:r>
          </w:p>
          <w:p w:rsidR="00F77377" w:rsidRPr="00355844" w:rsidRDefault="00F77377" w:rsidP="00706846">
            <w:pPr>
              <w:pStyle w:val="a3"/>
              <w:spacing w:before="0" w:beforeAutospacing="0" w:after="0" w:afterAutospacing="0"/>
              <w:jc w:val="both"/>
              <w:rPr>
                <w:i/>
                <w:color w:val="272723"/>
              </w:rPr>
            </w:pPr>
            <w:r w:rsidRPr="00355844">
              <w:rPr>
                <w:rStyle w:val="a6"/>
                <w:color w:val="272723"/>
              </w:rPr>
              <w:t>Брянский Арсенал</w:t>
            </w:r>
            <w:r w:rsidRPr="00355844">
              <w:rPr>
                <w:rStyle w:val="a6"/>
                <w:i/>
                <w:color w:val="272723"/>
              </w:rPr>
              <w:t> </w:t>
            </w:r>
            <w:r w:rsidRPr="00355844">
              <w:rPr>
                <w:i/>
                <w:color w:val="272723"/>
              </w:rPr>
              <w:t>- </w:t>
            </w:r>
            <w:r w:rsidRPr="00355844">
              <w:rPr>
                <w:rStyle w:val="a5"/>
                <w:color w:val="272723"/>
              </w:rPr>
              <w:t>промышленное предприятие для изготовле</w:t>
            </w:r>
            <w:r w:rsidRPr="00355844">
              <w:rPr>
                <w:rStyle w:val="a5"/>
                <w:color w:val="272723"/>
              </w:rPr>
              <w:softHyphen/>
              <w:t>ния, ремонта и хранения оружия и боеприпасов, а с XX</w:t>
            </w:r>
            <w:r w:rsidRPr="00355844">
              <w:rPr>
                <w:i/>
                <w:color w:val="272723"/>
              </w:rPr>
              <w:t> </w:t>
            </w:r>
            <w:r w:rsidRPr="00355844">
              <w:rPr>
                <w:rStyle w:val="a5"/>
                <w:color w:val="272723"/>
              </w:rPr>
              <w:t xml:space="preserve">века - склад </w:t>
            </w:r>
            <w:proofErr w:type="spellStart"/>
            <w:proofErr w:type="gramStart"/>
            <w:r w:rsidRPr="00355844">
              <w:rPr>
                <w:rStyle w:val="a5"/>
                <w:color w:val="272723"/>
              </w:rPr>
              <w:t>ору-боеприпасов</w:t>
            </w:r>
            <w:proofErr w:type="spellEnd"/>
            <w:proofErr w:type="gramEnd"/>
            <w:r w:rsidRPr="00355844">
              <w:rPr>
                <w:rStyle w:val="a5"/>
                <w:color w:val="272723"/>
              </w:rPr>
              <w:t>. Арсеналы были подвижными, местными и артилле</w:t>
            </w:r>
            <w:r w:rsidRPr="00355844">
              <w:rPr>
                <w:rStyle w:val="a5"/>
                <w:color w:val="272723"/>
              </w:rPr>
              <w:softHyphen/>
              <w:t>рийскими и в России всегда принадлежали государству.</w:t>
            </w:r>
          </w:p>
          <w:p w:rsidR="00F77377" w:rsidRPr="00355844" w:rsidRDefault="00F77377" w:rsidP="00706846">
            <w:pPr>
              <w:pStyle w:val="a3"/>
              <w:spacing w:before="0" w:beforeAutospacing="0" w:after="0" w:afterAutospacing="0"/>
              <w:jc w:val="both"/>
              <w:rPr>
                <w:color w:val="272723"/>
              </w:rPr>
            </w:pPr>
            <w:r w:rsidRPr="00355844">
              <w:rPr>
                <w:color w:val="272723"/>
              </w:rPr>
              <w:t>Брянск был выбран для строительства военного артиллерийского за</w:t>
            </w:r>
            <w:r w:rsidRPr="00355844">
              <w:rPr>
                <w:color w:val="272723"/>
              </w:rPr>
              <w:softHyphen/>
              <w:t>вода далеко не случайно. Здесь существовали трехвековые артиллерий</w:t>
            </w:r>
            <w:r w:rsidRPr="00355844">
              <w:rPr>
                <w:color w:val="272723"/>
              </w:rPr>
              <w:softHyphen/>
              <w:t>ские традиции - в Брянской крепости постоянно находилось до 100 ору</w:t>
            </w:r>
            <w:r w:rsidRPr="00355844">
              <w:rPr>
                <w:color w:val="272723"/>
              </w:rPr>
              <w:softHyphen/>
              <w:t>дий, которые обслуживали до 170 артиллеристов.</w:t>
            </w:r>
          </w:p>
          <w:p w:rsidR="00F77377" w:rsidRPr="00355844" w:rsidRDefault="00F77377" w:rsidP="00706846">
            <w:pPr>
              <w:pStyle w:val="a3"/>
              <w:spacing w:before="0" w:beforeAutospacing="0" w:after="0" w:afterAutospacing="0"/>
              <w:jc w:val="both"/>
              <w:rPr>
                <w:color w:val="272723"/>
              </w:rPr>
            </w:pPr>
            <w:r w:rsidRPr="00355844">
              <w:rPr>
                <w:color w:val="272723"/>
              </w:rPr>
              <w:t>По указу Петра I от 16 сентября 1722 года в Брянске был организо</w:t>
            </w:r>
            <w:r w:rsidRPr="00355844">
              <w:rPr>
                <w:color w:val="272723"/>
              </w:rPr>
              <w:softHyphen/>
              <w:t xml:space="preserve">ван артиллерийский осадный парк на случай войны с Турцией. Здесь было сосредоточено 154 тяжелых осадных орудия - мортиры и гаубицы, стрелявшие навесным огнем </w:t>
            </w:r>
            <w:r w:rsidRPr="00355844">
              <w:rPr>
                <w:color w:val="272723"/>
              </w:rPr>
              <w:lastRenderedPageBreak/>
              <w:t>поверх стен.</w:t>
            </w:r>
          </w:p>
          <w:p w:rsidR="00F77377" w:rsidRPr="00355844" w:rsidRDefault="00F77377" w:rsidP="00706846">
            <w:pPr>
              <w:pStyle w:val="a3"/>
              <w:spacing w:before="0" w:beforeAutospacing="0" w:after="0" w:afterAutospacing="0"/>
              <w:jc w:val="both"/>
              <w:rPr>
                <w:color w:val="272723"/>
              </w:rPr>
            </w:pPr>
            <w:r w:rsidRPr="00355844">
              <w:rPr>
                <w:color w:val="272723"/>
              </w:rPr>
              <w:t>Помимо наличия парка осадной артиллерии и специалистов Брянск был выбран для строительства арсенала потому, что находился в то время практически на равном расстоянии от западных и южных границ России. Он был «окружен лесом хорошим на дело деревянных изделий. И стоя над рекою Десною, соединяющеюся с Днепром, по коим имеется вниз водяное сообщение с городами Черниговом, Киевом, Кременчугом и Хер</w:t>
            </w:r>
            <w:r w:rsidRPr="00355844">
              <w:rPr>
                <w:color w:val="272723"/>
              </w:rPr>
              <w:softHyphen/>
              <w:t>соном, а также с портовыми городами Черного моря, чем облегчается су</w:t>
            </w:r>
            <w:r w:rsidRPr="00355844">
              <w:rPr>
                <w:color w:val="272723"/>
              </w:rPr>
              <w:softHyphen/>
              <w:t>хопутное доставление вещей значительного веса...».</w:t>
            </w:r>
          </w:p>
          <w:p w:rsidR="00F77377" w:rsidRPr="00355844" w:rsidRDefault="00F77377" w:rsidP="00706846">
            <w:pPr>
              <w:pStyle w:val="a3"/>
              <w:spacing w:before="0" w:beforeAutospacing="0" w:after="0" w:afterAutospacing="0"/>
              <w:jc w:val="both"/>
              <w:rPr>
                <w:color w:val="272723"/>
              </w:rPr>
            </w:pPr>
            <w:proofErr w:type="gramStart"/>
            <w:r w:rsidRPr="00355844">
              <w:rPr>
                <w:color w:val="272723"/>
              </w:rPr>
              <w:t>Согласно Указа Императрицы Екатерины II капитан И.М. Иванов «на принадлежащем к артиллерии месте, лежащим у р. Десны» осуще</w:t>
            </w:r>
            <w:r w:rsidRPr="00355844">
              <w:rPr>
                <w:color w:val="272723"/>
              </w:rPr>
              <w:softHyphen/>
              <w:t>ствил руководство строительством каменного трехэтажного литейно</w:t>
            </w:r>
            <w:r w:rsidRPr="00355844">
              <w:rPr>
                <w:color w:val="272723"/>
              </w:rPr>
              <w:softHyphen/>
              <w:t>го двора, трех каменных одноэтажных лафетной, колесной и чеканной, слесарной и машинной мастерских, каменного четырехэтажного здания для вертикальной машины по сверлению стволов орудий, а также склады,  канцелярии и казармы.</w:t>
            </w:r>
            <w:proofErr w:type="gramEnd"/>
            <w:r w:rsidRPr="00355844">
              <w:rPr>
                <w:color w:val="272723"/>
              </w:rPr>
              <w:t xml:space="preserve"> Арсенал был окружен земляным валом в форме прямоугольника площадью около 4 гектаров.</w:t>
            </w:r>
          </w:p>
          <w:p w:rsidR="00F77377" w:rsidRPr="00355844" w:rsidRDefault="00F77377" w:rsidP="00706846">
            <w:pPr>
              <w:pStyle w:val="a3"/>
              <w:spacing w:before="0" w:beforeAutospacing="0" w:after="0" w:afterAutospacing="0"/>
              <w:jc w:val="both"/>
              <w:rPr>
                <w:color w:val="272723"/>
              </w:rPr>
            </w:pPr>
            <w:r w:rsidRPr="00355844">
              <w:rPr>
                <w:color w:val="272723"/>
              </w:rPr>
              <w:t>На галерном дворе Арсенала (бывшем Адмиралтействе) были по</w:t>
            </w:r>
            <w:r w:rsidRPr="00355844">
              <w:rPr>
                <w:color w:val="272723"/>
              </w:rPr>
              <w:softHyphen/>
              <w:t xml:space="preserve">строены деревянные склады для хранения артиллерийского имущества и конской амуниции, а у д. </w:t>
            </w:r>
            <w:proofErr w:type="spellStart"/>
            <w:r w:rsidRPr="00355844">
              <w:rPr>
                <w:color w:val="272723"/>
              </w:rPr>
              <w:t>Тимоновки</w:t>
            </w:r>
            <w:proofErr w:type="spellEnd"/>
            <w:r w:rsidRPr="00355844">
              <w:rPr>
                <w:color w:val="272723"/>
              </w:rPr>
              <w:t xml:space="preserve"> - бревенчатый пороховой погреб и два сарая для хранения артиллерии и снарядов. Здесь проводились ис</w:t>
            </w:r>
            <w:r w:rsidRPr="00355844">
              <w:rPr>
                <w:color w:val="272723"/>
              </w:rPr>
              <w:softHyphen/>
              <w:t>пытания изготовленных на арсенале орудий. Около Ямской слободы были построены «за безымянным рвом» три деревянных сарая («лесные са</w:t>
            </w:r>
            <w:r w:rsidRPr="00355844">
              <w:rPr>
                <w:color w:val="272723"/>
              </w:rPr>
              <w:softHyphen/>
              <w:t>раи»), в которых помещались зарядные ящики и артиллерийский обоз.</w:t>
            </w:r>
          </w:p>
          <w:p w:rsidR="00F77377" w:rsidRPr="00355844" w:rsidRDefault="00F77377" w:rsidP="00706846">
            <w:pPr>
              <w:pStyle w:val="a3"/>
              <w:spacing w:before="0" w:beforeAutospacing="0" w:after="0" w:afterAutospacing="0"/>
              <w:jc w:val="both"/>
              <w:rPr>
                <w:color w:val="272723"/>
              </w:rPr>
            </w:pPr>
            <w:r w:rsidRPr="00355844">
              <w:rPr>
                <w:color w:val="272723"/>
              </w:rPr>
              <w:t>На строительство основных сооружений Арсенала ушло два года, и 26 января 1785 года пушечный мастер Данила Рыков отлил два первых бронзовых пушечных ствола. С тех пор Брянский Арсенал приступил к выпуску пушек, мортир и всех необходимых артиллерийских принадлеж</w:t>
            </w:r>
            <w:r w:rsidRPr="00355844">
              <w:rPr>
                <w:color w:val="272723"/>
              </w:rPr>
              <w:softHyphen/>
              <w:t>ностей. Параллельно продолжалась его дальнейшее строительство.</w:t>
            </w:r>
          </w:p>
          <w:p w:rsidR="00F77377" w:rsidRPr="00355844" w:rsidRDefault="00F77377" w:rsidP="00706846">
            <w:pPr>
              <w:pStyle w:val="a3"/>
              <w:spacing w:before="0" w:beforeAutospacing="0" w:after="0" w:afterAutospacing="0"/>
              <w:jc w:val="both"/>
              <w:rPr>
                <w:color w:val="272723"/>
              </w:rPr>
            </w:pPr>
            <w:r w:rsidRPr="00355844">
              <w:rPr>
                <w:color w:val="272723"/>
              </w:rPr>
              <w:t>К 1786 году общее количество работников Арсенала превысило 600 человек. В этом году были построены два каменных цейхгауза для хра</w:t>
            </w:r>
            <w:r w:rsidRPr="00355844">
              <w:rPr>
                <w:color w:val="272723"/>
              </w:rPr>
              <w:softHyphen/>
              <w:t>нения железных листов, меди и инструментов, пороховой погреб. В 1787 году - одноэтажное кирпичное здание для горизонтальной сверлильной машины, кузницу, конюшни, складские помещения.</w:t>
            </w:r>
          </w:p>
          <w:p w:rsidR="00F77377" w:rsidRPr="00355844" w:rsidRDefault="00F77377" w:rsidP="00706846">
            <w:pPr>
              <w:pStyle w:val="a3"/>
              <w:spacing w:before="0" w:beforeAutospacing="0" w:after="0" w:afterAutospacing="0"/>
              <w:jc w:val="both"/>
              <w:rPr>
                <w:color w:val="272723"/>
              </w:rPr>
            </w:pPr>
            <w:r w:rsidRPr="00355844">
              <w:rPr>
                <w:color w:val="272723"/>
              </w:rPr>
              <w:t>С апреля 1787 года с Арсенала началась отправка в армию орудий. В Киев было отправлено 53 орудия, 18 мая 1788 года - еще 60, а в январе 1789 года - еще 90 орудий. С 1789 года предприятие стало быстро нара</w:t>
            </w:r>
            <w:r w:rsidRPr="00355844">
              <w:rPr>
                <w:color w:val="272723"/>
              </w:rPr>
              <w:softHyphen/>
              <w:t>щивать выпуск своей продукции. Арсенал осваивает изготовление морских орудий для Черноморского флота. Только в 1794 году он выполнил заказ на вооружение 50 бомбардирских судов и канонерских лодок флота, а также изготовил 70 орудий для армии. В 1796 году Арсеналу было при</w:t>
            </w:r>
            <w:r w:rsidRPr="00355844">
              <w:rPr>
                <w:color w:val="272723"/>
              </w:rPr>
              <w:softHyphen/>
              <w:t>казано изготовить 280 пушек новой усовершенствованной конструкции, и его работники успешно справились с заданием.</w:t>
            </w:r>
          </w:p>
          <w:p w:rsidR="00F77377" w:rsidRPr="00355844" w:rsidRDefault="00F77377" w:rsidP="00706846">
            <w:pPr>
              <w:pStyle w:val="a3"/>
              <w:spacing w:before="0" w:beforeAutospacing="0" w:after="0" w:afterAutospacing="0"/>
              <w:jc w:val="both"/>
              <w:rPr>
                <w:color w:val="272723"/>
              </w:rPr>
            </w:pPr>
            <w:r w:rsidRPr="00355844">
              <w:rPr>
                <w:color w:val="272723"/>
              </w:rPr>
              <w:t xml:space="preserve">В 1797 году после смерти И.М. Иванова его сменил майор Федор </w:t>
            </w:r>
            <w:proofErr w:type="spellStart"/>
            <w:r w:rsidRPr="00355844">
              <w:rPr>
                <w:color w:val="272723"/>
              </w:rPr>
              <w:lastRenderedPageBreak/>
              <w:t>Евстафьевич</w:t>
            </w:r>
            <w:proofErr w:type="spellEnd"/>
            <w:r w:rsidRPr="00355844">
              <w:rPr>
                <w:color w:val="272723"/>
              </w:rPr>
              <w:t xml:space="preserve"> </w:t>
            </w:r>
            <w:proofErr w:type="spellStart"/>
            <w:r w:rsidRPr="00355844">
              <w:rPr>
                <w:color w:val="272723"/>
              </w:rPr>
              <w:t>Бухмейер</w:t>
            </w:r>
            <w:proofErr w:type="spellEnd"/>
            <w:r w:rsidRPr="00355844">
              <w:rPr>
                <w:color w:val="272723"/>
              </w:rPr>
              <w:t>, который успешно справился с обязанностями на</w:t>
            </w:r>
            <w:r w:rsidRPr="00355844">
              <w:rPr>
                <w:color w:val="272723"/>
              </w:rPr>
              <w:softHyphen/>
              <w:t>чальника Арсенала и через два года был произведен в полковники.</w:t>
            </w:r>
          </w:p>
          <w:p w:rsidR="00F77377" w:rsidRDefault="00F77377" w:rsidP="00706846">
            <w:pPr>
              <w:pStyle w:val="a3"/>
              <w:spacing w:before="0" w:beforeAutospacing="0" w:after="0" w:afterAutospacing="0"/>
              <w:jc w:val="both"/>
              <w:rPr>
                <w:color w:val="272723"/>
              </w:rPr>
            </w:pPr>
            <w:r w:rsidRPr="00355844">
              <w:rPr>
                <w:color w:val="272723"/>
              </w:rPr>
              <w:t xml:space="preserve">В 1799 году </w:t>
            </w:r>
            <w:proofErr w:type="gramStart"/>
            <w:r w:rsidRPr="00355844">
              <w:rPr>
                <w:color w:val="272723"/>
              </w:rPr>
              <w:t>к</w:t>
            </w:r>
            <w:proofErr w:type="gramEnd"/>
            <w:r w:rsidRPr="00355844">
              <w:rPr>
                <w:color w:val="272723"/>
              </w:rPr>
              <w:t xml:space="preserve"> Брянскому был присоединен Московский Арсенал, который продолжил свое существование как музей-хранилище древнего оружия и предметов исторического значения. В том же году на Брянском Арсенале было построено еще одно каменное здание, где была размещена еще одна усовершенствованная горизонтальная сверлильная машина. В январе 1800 года Арсенал получил очередной заказ на 250 новых орудий.</w:t>
            </w:r>
          </w:p>
          <w:p w:rsidR="00E931B7" w:rsidRPr="00355844" w:rsidRDefault="00E931B7" w:rsidP="00706846">
            <w:pPr>
              <w:pStyle w:val="a3"/>
              <w:spacing w:before="0" w:beforeAutospacing="0" w:after="0" w:afterAutospacing="0"/>
              <w:jc w:val="both"/>
              <w:rPr>
                <w:color w:val="272723"/>
              </w:rPr>
            </w:pPr>
            <w:r>
              <w:rPr>
                <w:b/>
                <w:color w:val="FF0000"/>
              </w:rPr>
              <w:t>Конспект оформляется в рабочей тетради.</w:t>
            </w:r>
          </w:p>
          <w:p w:rsidR="00F77377" w:rsidRPr="005B3125" w:rsidRDefault="00F77377" w:rsidP="00706846">
            <w:pPr>
              <w:jc w:val="both"/>
              <w:rPr>
                <w:rFonts w:ascii="Times New Roman" w:hAnsi="Times New Roman" w:cs="Times New Roman"/>
                <w:b/>
                <w:sz w:val="24"/>
                <w:szCs w:val="24"/>
              </w:rPr>
            </w:pPr>
            <w:r w:rsidRPr="005B3125">
              <w:rPr>
                <w:rFonts w:ascii="Times New Roman" w:hAnsi="Times New Roman" w:cs="Times New Roman"/>
                <w:b/>
                <w:sz w:val="24"/>
                <w:szCs w:val="24"/>
              </w:rPr>
              <w:t>Вопросы</w:t>
            </w:r>
            <w:r>
              <w:rPr>
                <w:rFonts w:ascii="Times New Roman" w:hAnsi="Times New Roman" w:cs="Times New Roman"/>
                <w:b/>
                <w:sz w:val="24"/>
                <w:szCs w:val="24"/>
              </w:rPr>
              <w:t xml:space="preserve"> и задания</w:t>
            </w:r>
            <w:r w:rsidRPr="005B3125">
              <w:rPr>
                <w:rFonts w:ascii="Times New Roman" w:hAnsi="Times New Roman" w:cs="Times New Roman"/>
                <w:b/>
                <w:sz w:val="24"/>
                <w:szCs w:val="24"/>
              </w:rPr>
              <w:t>:</w:t>
            </w:r>
          </w:p>
          <w:p w:rsidR="00F77377" w:rsidRDefault="00F77377" w:rsidP="00706846">
            <w:pPr>
              <w:jc w:val="both"/>
              <w:rPr>
                <w:rFonts w:ascii="Times New Roman" w:hAnsi="Times New Roman" w:cs="Times New Roman"/>
                <w:sz w:val="24"/>
                <w:szCs w:val="24"/>
              </w:rPr>
            </w:pPr>
          </w:p>
          <w:p w:rsidR="00F77377" w:rsidRPr="00B166C4" w:rsidRDefault="00F77377" w:rsidP="00706846">
            <w:pPr>
              <w:jc w:val="both"/>
              <w:rPr>
                <w:rFonts w:ascii="Times New Roman" w:hAnsi="Times New Roman" w:cs="Times New Roman"/>
                <w:sz w:val="24"/>
                <w:szCs w:val="24"/>
              </w:rPr>
            </w:pPr>
            <w:r w:rsidRPr="00B166C4">
              <w:rPr>
                <w:rFonts w:ascii="Times New Roman" w:hAnsi="Times New Roman" w:cs="Times New Roman"/>
                <w:sz w:val="24"/>
                <w:szCs w:val="24"/>
              </w:rPr>
              <w:t>1. Где вела боевые действия Брянская флотилия?</w:t>
            </w:r>
          </w:p>
          <w:p w:rsidR="00F77377" w:rsidRPr="00DA5020" w:rsidRDefault="00F77377" w:rsidP="00706846">
            <w:pPr>
              <w:jc w:val="both"/>
              <w:rPr>
                <w:rFonts w:ascii="Times New Roman" w:hAnsi="Times New Roman" w:cs="Times New Roman"/>
                <w:sz w:val="24"/>
                <w:szCs w:val="24"/>
              </w:rPr>
            </w:pPr>
            <w:r w:rsidRPr="00B166C4">
              <w:rPr>
                <w:rFonts w:ascii="Times New Roman" w:hAnsi="Times New Roman" w:cs="Times New Roman"/>
                <w:sz w:val="24"/>
                <w:szCs w:val="24"/>
              </w:rPr>
              <w:t>2.Кто явился строителем Брянского Арсенала?</w:t>
            </w:r>
          </w:p>
          <w:p w:rsidR="00F77377" w:rsidRPr="00B166C4" w:rsidRDefault="00F77377" w:rsidP="00706846">
            <w:pPr>
              <w:jc w:val="both"/>
              <w:rPr>
                <w:rFonts w:ascii="Times New Roman" w:hAnsi="Times New Roman" w:cs="Times New Roman"/>
                <w:sz w:val="24"/>
                <w:szCs w:val="24"/>
              </w:rPr>
            </w:pPr>
            <w:r>
              <w:rPr>
                <w:rFonts w:ascii="Times New Roman" w:hAnsi="Times New Roman" w:cs="Times New Roman"/>
                <w:sz w:val="24"/>
                <w:szCs w:val="24"/>
              </w:rPr>
              <w:t>3</w:t>
            </w:r>
            <w:r w:rsidRPr="00B166C4">
              <w:rPr>
                <w:rFonts w:ascii="Times New Roman" w:hAnsi="Times New Roman" w:cs="Times New Roman"/>
                <w:sz w:val="24"/>
                <w:szCs w:val="24"/>
              </w:rPr>
              <w:t>. Где располагался военный лагерь Карла 12 на Брянской земле</w:t>
            </w:r>
            <w:proofErr w:type="gramStart"/>
            <w:r w:rsidRPr="00B166C4">
              <w:rPr>
                <w:rFonts w:ascii="Times New Roman" w:hAnsi="Times New Roman" w:cs="Times New Roman"/>
                <w:sz w:val="24"/>
                <w:szCs w:val="24"/>
              </w:rPr>
              <w:t xml:space="preserve"> ?</w:t>
            </w:r>
            <w:proofErr w:type="gramEnd"/>
          </w:p>
          <w:p w:rsidR="00F77377" w:rsidRPr="00B166C4" w:rsidRDefault="00F77377" w:rsidP="00706846">
            <w:pPr>
              <w:jc w:val="both"/>
              <w:rPr>
                <w:rFonts w:ascii="Times New Roman" w:hAnsi="Times New Roman" w:cs="Times New Roman"/>
                <w:sz w:val="24"/>
                <w:szCs w:val="24"/>
              </w:rPr>
            </w:pPr>
            <w:r>
              <w:rPr>
                <w:rFonts w:ascii="Times New Roman" w:hAnsi="Times New Roman" w:cs="Times New Roman"/>
                <w:sz w:val="24"/>
                <w:szCs w:val="24"/>
              </w:rPr>
              <w:t>4</w:t>
            </w:r>
            <w:r w:rsidRPr="00B166C4">
              <w:rPr>
                <w:rFonts w:ascii="Times New Roman" w:hAnsi="Times New Roman" w:cs="Times New Roman"/>
                <w:sz w:val="24"/>
                <w:szCs w:val="24"/>
              </w:rPr>
              <w:t>. Когда и  с какой целью был основан в Брянске осадный артиллерийский парк</w:t>
            </w:r>
            <w:proofErr w:type="gramStart"/>
            <w:r w:rsidRPr="00B166C4">
              <w:rPr>
                <w:rFonts w:ascii="Times New Roman" w:hAnsi="Times New Roman" w:cs="Times New Roman"/>
                <w:sz w:val="24"/>
                <w:szCs w:val="24"/>
              </w:rPr>
              <w:t>7</w:t>
            </w:r>
            <w:proofErr w:type="gramEnd"/>
          </w:p>
          <w:p w:rsidR="00F77377" w:rsidRPr="00355844" w:rsidRDefault="00F77377" w:rsidP="00706846">
            <w:pPr>
              <w:jc w:val="both"/>
              <w:rPr>
                <w:rFonts w:ascii="Times New Roman" w:hAnsi="Times New Roman" w:cs="Times New Roman"/>
                <w:i/>
                <w:sz w:val="24"/>
                <w:szCs w:val="24"/>
              </w:rPr>
            </w:pPr>
          </w:p>
          <w:p w:rsidR="00F77377" w:rsidRPr="00152ACB" w:rsidRDefault="00F77377" w:rsidP="00706846">
            <w:pPr>
              <w:jc w:val="both"/>
              <w:rPr>
                <w:rFonts w:ascii="Times New Roman" w:hAnsi="Times New Roman" w:cs="Times New Roman"/>
                <w:b/>
                <w:sz w:val="24"/>
                <w:szCs w:val="24"/>
              </w:rPr>
            </w:pPr>
          </w:p>
        </w:tc>
      </w:tr>
    </w:tbl>
    <w:p w:rsidR="00F77377" w:rsidRDefault="00F77377" w:rsidP="00F77377">
      <w:pPr>
        <w:jc w:val="center"/>
        <w:rPr>
          <w:rFonts w:ascii="Times New Roman" w:hAnsi="Times New Roman" w:cs="Times New Roman"/>
          <w:sz w:val="28"/>
          <w:szCs w:val="28"/>
        </w:rPr>
      </w:pPr>
    </w:p>
    <w:p w:rsidR="00F77377" w:rsidRDefault="00F77377" w:rsidP="00F77377">
      <w:pPr>
        <w:jc w:val="center"/>
        <w:rPr>
          <w:rFonts w:ascii="Times New Roman" w:hAnsi="Times New Roman" w:cs="Times New Roman"/>
          <w:sz w:val="28"/>
          <w:szCs w:val="28"/>
        </w:rPr>
      </w:pPr>
      <w:r>
        <w:rPr>
          <w:rFonts w:ascii="Times New Roman" w:hAnsi="Times New Roman" w:cs="Times New Roman"/>
          <w:sz w:val="28"/>
          <w:szCs w:val="28"/>
        </w:rPr>
        <w:t>Преподаватель</w:t>
      </w:r>
      <w:r w:rsidR="00706846">
        <w:rPr>
          <w:rFonts w:ascii="Times New Roman" w:hAnsi="Times New Roman" w:cs="Times New Roman"/>
          <w:sz w:val="28"/>
          <w:szCs w:val="28"/>
        </w:rPr>
        <w:t>__________________</w:t>
      </w:r>
      <w:r>
        <w:rPr>
          <w:rFonts w:ascii="Times New Roman" w:hAnsi="Times New Roman" w:cs="Times New Roman"/>
          <w:sz w:val="28"/>
          <w:szCs w:val="28"/>
        </w:rPr>
        <w:t xml:space="preserve">  Сафронова С.В.</w:t>
      </w:r>
    </w:p>
    <w:p w:rsidR="00F77377" w:rsidRDefault="00F77377" w:rsidP="00F77377"/>
    <w:p w:rsidR="00F77377" w:rsidRDefault="00F77377" w:rsidP="00F77377"/>
    <w:p w:rsidR="00D80772" w:rsidRDefault="00D80772"/>
    <w:sectPr w:rsidR="00D80772" w:rsidSect="00B067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53281"/>
    <w:multiLevelType w:val="multilevel"/>
    <w:tmpl w:val="8826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77377"/>
    <w:rsid w:val="005B4B58"/>
    <w:rsid w:val="006D5B0D"/>
    <w:rsid w:val="00706846"/>
    <w:rsid w:val="00934283"/>
    <w:rsid w:val="00AE2A94"/>
    <w:rsid w:val="00D80772"/>
    <w:rsid w:val="00E931B7"/>
    <w:rsid w:val="00F773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B58"/>
  </w:style>
  <w:style w:type="paragraph" w:styleId="1">
    <w:name w:val="heading 1"/>
    <w:basedOn w:val="a"/>
    <w:link w:val="10"/>
    <w:uiPriority w:val="9"/>
    <w:qFormat/>
    <w:rsid w:val="00F773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7377"/>
    <w:rPr>
      <w:rFonts w:ascii="Times New Roman" w:eastAsia="Times New Roman" w:hAnsi="Times New Roman" w:cs="Times New Roman"/>
      <w:b/>
      <w:bCs/>
      <w:kern w:val="36"/>
      <w:sz w:val="48"/>
      <w:szCs w:val="48"/>
    </w:rPr>
  </w:style>
  <w:style w:type="paragraph" w:styleId="a3">
    <w:name w:val="Normal (Web)"/>
    <w:basedOn w:val="a"/>
    <w:uiPriority w:val="99"/>
    <w:unhideWhenUsed/>
    <w:rsid w:val="00F773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opdown-user-namefirst-letter">
    <w:name w:val="dropdown-user-name__first-letter"/>
    <w:basedOn w:val="a0"/>
    <w:rsid w:val="00F77377"/>
  </w:style>
  <w:style w:type="table" w:styleId="a4">
    <w:name w:val="Table Grid"/>
    <w:basedOn w:val="a1"/>
    <w:uiPriority w:val="59"/>
    <w:rsid w:val="00F7737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uiPriority w:val="20"/>
    <w:qFormat/>
    <w:rsid w:val="00F77377"/>
    <w:rPr>
      <w:i/>
      <w:iCs/>
    </w:rPr>
  </w:style>
  <w:style w:type="character" w:styleId="a6">
    <w:name w:val="Strong"/>
    <w:basedOn w:val="a0"/>
    <w:uiPriority w:val="22"/>
    <w:qFormat/>
    <w:rsid w:val="00F77377"/>
    <w:rPr>
      <w:b/>
      <w:bCs/>
    </w:rPr>
  </w:style>
  <w:style w:type="character" w:styleId="a7">
    <w:name w:val="Hyperlink"/>
    <w:basedOn w:val="a0"/>
    <w:uiPriority w:val="99"/>
    <w:semiHidden/>
    <w:unhideWhenUsed/>
    <w:rsid w:val="0070684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2266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fronoff.o2016@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2969</Words>
  <Characters>16927</Characters>
  <Application>Microsoft Office Word</Application>
  <DocSecurity>0</DocSecurity>
  <Lines>141</Lines>
  <Paragraphs>39</Paragraphs>
  <ScaleCrop>false</ScaleCrop>
  <Company>Reanimator Extreme Edition</Company>
  <LinksUpToDate>false</LinksUpToDate>
  <CharactersWithSpaces>19857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2020-04-26T11:28:00Z</dcterms:created>
  <dcterms:modified xsi:type="dcterms:W3CDTF">2020-04-26T11:28:00Z</dcterms:modified>
</cp:coreProperties>
</file>