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C118FD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897B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97B7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97B78">
        <w:rPr>
          <w:rFonts w:ascii="Times New Roman" w:hAnsi="Times New Roman" w:cs="Times New Roman"/>
          <w:b/>
          <w:sz w:val="28"/>
          <w:szCs w:val="28"/>
        </w:rPr>
        <w:t xml:space="preserve"> группы 1</w:t>
      </w:r>
      <w:r w:rsidR="005F57C4" w:rsidRPr="005F57C4">
        <w:rPr>
          <w:rFonts w:ascii="Times New Roman" w:hAnsi="Times New Roman" w:cs="Times New Roman"/>
          <w:b/>
          <w:sz w:val="28"/>
          <w:szCs w:val="28"/>
        </w:rPr>
        <w:t>7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1"/>
        <w:gridCol w:w="3467"/>
        <w:gridCol w:w="5426"/>
        <w:gridCol w:w="1461"/>
      </w:tblGrid>
      <w:tr w:rsidR="008B7045" w:rsidTr="00897B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AE5468" w:rsidP="00AE5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C0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18.05-31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7045" w:rsidTr="00897B78">
        <w:trPr>
          <w:trHeight w:val="7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D24A54" w:rsidP="00D24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4A54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Система государственных органов Российской Феде</w:t>
            </w:r>
            <w:r w:rsidRPr="00D24A54">
              <w:rPr>
                <w:rFonts w:ascii="Times New Roman" w:hAnsi="Times New Roman" w:cs="Times New Roman"/>
                <w:b/>
                <w:bCs/>
                <w:iCs/>
                <w:szCs w:val="20"/>
              </w:rPr>
              <w:softHyphen/>
              <w:t>рации</w:t>
            </w:r>
            <w:r w:rsidRPr="006302A3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65178" w:rsidRPr="00FF25DA" w:rsidRDefault="003676BD" w:rsidP="00D2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(пр. </w:t>
            </w:r>
            <w:r w:rsidR="00065178" w:rsidRPr="00065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7.7.</w:t>
            </w:r>
            <w:proofErr w:type="gramEnd"/>
            <w:r w:rsidR="00065178" w:rsidRPr="00065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065178" w:rsidRPr="00065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Государственное право</w:t>
            </w:r>
            <w:r w:rsidR="00065178">
              <w:rPr>
                <w:b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конспект по теме.</w:t>
            </w:r>
          </w:p>
          <w:p w:rsidR="00D24A54" w:rsidRDefault="007829B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A54">
              <w:rPr>
                <w:rFonts w:ascii="Times New Roman" w:hAnsi="Times New Roman" w:cs="Times New Roman"/>
                <w:sz w:val="24"/>
                <w:szCs w:val="24"/>
              </w:rPr>
              <w:t>.Президент Р.</w:t>
            </w:r>
          </w:p>
          <w:p w:rsidR="00D24A54" w:rsidRDefault="00D24A5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178">
              <w:rPr>
                <w:rFonts w:ascii="Times New Roman" w:hAnsi="Times New Roman" w:cs="Times New Roman"/>
                <w:sz w:val="24"/>
                <w:szCs w:val="24"/>
              </w:rPr>
              <w:t>) порядок избрания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резидента;</w:t>
            </w:r>
          </w:p>
          <w:p w:rsidR="00D24A54" w:rsidRDefault="00D24A5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порядок отрешения </w:t>
            </w:r>
            <w:r w:rsidR="0006517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должности;</w:t>
            </w:r>
          </w:p>
          <w:p w:rsidR="00D24A54" w:rsidRDefault="00D24A5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полномочия президента</w:t>
            </w:r>
            <w:r w:rsidR="0006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2.Федеральное Собрание.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Совет Федерации. Порядок формирования;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Государственная Дума. Порядок избрания;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Правительство РФ. Порядок формирования.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Судебная власть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Конституционный Суд;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Верховный Суд;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Высший Арбитражный Суд.</w:t>
            </w:r>
          </w:p>
          <w:p w:rsidR="00065178" w:rsidRPr="00D24A54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Местное самоуправление.</w:t>
            </w:r>
          </w:p>
          <w:p w:rsidR="007829B4" w:rsidRPr="003E5990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5F57C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D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4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704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</w:tr>
      <w:tr w:rsidR="008B7045" w:rsidTr="00897B78">
        <w:trPr>
          <w:trHeight w:val="24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3676BD" w:rsidP="00A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D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6BD" w:rsidRPr="00993D18" w:rsidRDefault="003676BD" w:rsidP="00A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(пр. 7.6.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гражданина.)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8" w:rsidRDefault="00993D18" w:rsidP="00993D18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сссс</w:t>
            </w:r>
            <w:proofErr w:type="spellEnd"/>
          </w:p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890"/>
              <w:gridCol w:w="1433"/>
              <w:gridCol w:w="1557"/>
              <w:gridCol w:w="1320"/>
            </w:tblGrid>
            <w:tr w:rsidR="003676BD" w:rsidRPr="003676BD" w:rsidTr="000435CA">
              <w:trPr>
                <w:trHeight w:val="210"/>
              </w:trPr>
              <w:tc>
                <w:tcPr>
                  <w:tcW w:w="5200" w:type="dxa"/>
                  <w:gridSpan w:val="4"/>
                  <w:tcBorders>
                    <w:left w:val="nil"/>
                  </w:tcBorders>
                </w:tcPr>
                <w:p w:rsidR="003676BD" w:rsidRPr="003676BD" w:rsidRDefault="00A9106F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 xml:space="preserve">                    </w:t>
                  </w:r>
                  <w:r w:rsidRPr="00A9106F">
                    <w:rPr>
                      <w:rFonts w:ascii="ff1" w:eastAsia="Times New Roman" w:hAnsi="ff1" w:cs="Times New Roman"/>
                      <w:sz w:val="24"/>
                      <w:szCs w:val="20"/>
                    </w:rPr>
                    <w:t>Заполнить таблицу по теме</w:t>
                  </w:r>
                </w:p>
              </w:tc>
            </w:tr>
            <w:tr w:rsidR="003676BD" w:rsidRPr="003676BD" w:rsidTr="00A9106F">
              <w:trPr>
                <w:trHeight w:val="705"/>
              </w:trPr>
              <w:tc>
                <w:tcPr>
                  <w:tcW w:w="962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6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60"/>
                    </w:rPr>
                    <w:t>Личные права</w:t>
                  </w:r>
                </w:p>
              </w:tc>
              <w:tc>
                <w:tcPr>
                  <w:tcW w:w="1361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>Политические права  и свободы</w:t>
                  </w:r>
                </w:p>
              </w:tc>
              <w:tc>
                <w:tcPr>
                  <w:tcW w:w="1557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>Экономические и социальные права</w:t>
                  </w:r>
                </w:p>
              </w:tc>
              <w:tc>
                <w:tcPr>
                  <w:tcW w:w="1320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>Обязанности граждан РФ</w:t>
                  </w:r>
                </w:p>
              </w:tc>
            </w:tr>
            <w:tr w:rsidR="003676BD" w:rsidTr="00A9106F">
              <w:trPr>
                <w:trHeight w:val="1557"/>
              </w:trPr>
              <w:tc>
                <w:tcPr>
                  <w:tcW w:w="962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  <w:tc>
                <w:tcPr>
                  <w:tcW w:w="1361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  <w:tc>
                <w:tcPr>
                  <w:tcW w:w="1557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  <w:tc>
                <w:tcPr>
                  <w:tcW w:w="1320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</w:tr>
          </w:tbl>
          <w:p w:rsidR="00993D18" w:rsidRP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5F57C4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30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E5468" w:rsidTr="00897B78">
        <w:trPr>
          <w:trHeight w:val="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Pr="00FF25DA" w:rsidRDefault="00AE546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Default="00AE546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11.05-16.05.2020</w:t>
            </w:r>
          </w:p>
        </w:tc>
      </w:tr>
      <w:tr w:rsidR="008B7045" w:rsidTr="00897B78">
        <w:trPr>
          <w:trHeight w:val="17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A9106F" w:rsidP="005102E5">
            <w:pPr>
              <w:pStyle w:val="a8"/>
              <w:spacing w:after="0"/>
              <w:rPr>
                <w:szCs w:val="20"/>
              </w:rPr>
            </w:pPr>
            <w:r w:rsidRPr="003F403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06F">
              <w:rPr>
                <w:b/>
                <w:bCs/>
                <w:iCs/>
                <w:szCs w:val="20"/>
              </w:rPr>
              <w:t>Гражданское право и гражданские правоотношения.</w:t>
            </w:r>
            <w:r w:rsidRPr="00A9106F">
              <w:rPr>
                <w:szCs w:val="20"/>
              </w:rPr>
              <w:t xml:space="preserve"> Физические лица. Юридиче</w:t>
            </w:r>
            <w:r w:rsidRPr="00A9106F">
              <w:rPr>
                <w:szCs w:val="20"/>
              </w:rPr>
              <w:softHyphen/>
              <w:t>ские лица</w:t>
            </w:r>
            <w:r w:rsidR="00DF34FB">
              <w:rPr>
                <w:szCs w:val="20"/>
              </w:rPr>
              <w:t>.</w:t>
            </w:r>
          </w:p>
          <w:p w:rsidR="00DF34FB" w:rsidRPr="00AC5FEC" w:rsidRDefault="00DF34FB" w:rsidP="005102E5">
            <w:pPr>
              <w:pStyle w:val="a8"/>
              <w:spacing w:after="0"/>
            </w:pPr>
            <w:r>
              <w:rPr>
                <w:szCs w:val="20"/>
              </w:rPr>
              <w:t>(пр.7.9.Гражданское право.)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8B7045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106F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06F">
              <w:rPr>
                <w:rFonts w:ascii="Times New Roman" w:hAnsi="Times New Roman" w:cs="Times New Roman"/>
                <w:sz w:val="24"/>
                <w:szCs w:val="24"/>
              </w:rPr>
              <w:t>Субъекты 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9106F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9106F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2.Гражданская правоспособность  и дееспособность.</w:t>
            </w:r>
          </w:p>
          <w:p w:rsidR="00A9106F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Юридическое лицо.</w:t>
            </w:r>
          </w:p>
          <w:p w:rsidR="00A9106F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93ADC">
              <w:rPr>
                <w:rFonts w:ascii="Times New Roman" w:hAnsi="Times New Roman" w:cs="Times New Roman"/>
                <w:sz w:val="24"/>
                <w:szCs w:val="24"/>
              </w:rPr>
              <w:t>коммерческие юридические лица;</w:t>
            </w:r>
          </w:p>
          <w:p w:rsidR="00F93ADC" w:rsidRPr="00F93ADC" w:rsidRDefault="00F93ADC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F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некоммерческие юридические лица.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5F57C4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AE5468">
              <w:rPr>
                <w:sz w:val="24"/>
                <w:szCs w:val="24"/>
              </w:rPr>
              <w:t>.05</w:t>
            </w:r>
            <w:r w:rsidR="0013078D">
              <w:rPr>
                <w:sz w:val="24"/>
                <w:szCs w:val="24"/>
              </w:rPr>
              <w:t>.20</w:t>
            </w:r>
          </w:p>
        </w:tc>
      </w:tr>
    </w:tbl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(в т.ч. интернет-ресурсы): </w:t>
      </w:r>
    </w:p>
    <w:p w:rsidR="00AE5468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</w:rPr>
      </w:pPr>
    </w:p>
    <w:p w:rsidR="00051753" w:rsidRPr="0048254D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AE5468" w:rsidRDefault="00AE5468" w:rsidP="00AE5468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>
        <w:rPr>
          <w:color w:val="333333"/>
          <w:sz w:val="23"/>
          <w:szCs w:val="21"/>
          <w:shd w:val="clear" w:color="auto" w:fill="FFFFFF"/>
        </w:rPr>
        <w:t xml:space="preserve"> </w:t>
      </w:r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</w:p>
    <w:p w:rsidR="00D90D5C" w:rsidRPr="00AE5468" w:rsidRDefault="00D90D5C" w:rsidP="00AE546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электронный.</w:t>
      </w:r>
    </w:p>
    <w:p w:rsidR="00051753" w:rsidRPr="00D90D5C" w:rsidRDefault="00AE5468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328"/>
    <w:multiLevelType w:val="hybridMultilevel"/>
    <w:tmpl w:val="1E3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55C3A"/>
    <w:multiLevelType w:val="hybridMultilevel"/>
    <w:tmpl w:val="8C92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2C"/>
    <w:multiLevelType w:val="hybridMultilevel"/>
    <w:tmpl w:val="0068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2F52"/>
    <w:rsid w:val="0004420F"/>
    <w:rsid w:val="00051753"/>
    <w:rsid w:val="00065178"/>
    <w:rsid w:val="00080B5F"/>
    <w:rsid w:val="0008444A"/>
    <w:rsid w:val="000D6E38"/>
    <w:rsid w:val="0011748E"/>
    <w:rsid w:val="0013078D"/>
    <w:rsid w:val="00134922"/>
    <w:rsid w:val="001921D4"/>
    <w:rsid w:val="0022794E"/>
    <w:rsid w:val="00261BAF"/>
    <w:rsid w:val="00263A30"/>
    <w:rsid w:val="003409DF"/>
    <w:rsid w:val="003676BD"/>
    <w:rsid w:val="003E5990"/>
    <w:rsid w:val="00401746"/>
    <w:rsid w:val="00485073"/>
    <w:rsid w:val="004F014E"/>
    <w:rsid w:val="0050139D"/>
    <w:rsid w:val="005102E5"/>
    <w:rsid w:val="005267DC"/>
    <w:rsid w:val="00527B24"/>
    <w:rsid w:val="005F57C4"/>
    <w:rsid w:val="00670549"/>
    <w:rsid w:val="006B76DF"/>
    <w:rsid w:val="00724989"/>
    <w:rsid w:val="007829B4"/>
    <w:rsid w:val="007A7BCA"/>
    <w:rsid w:val="008726D5"/>
    <w:rsid w:val="00897B78"/>
    <w:rsid w:val="008B7045"/>
    <w:rsid w:val="00975AD7"/>
    <w:rsid w:val="00993D18"/>
    <w:rsid w:val="009C40D1"/>
    <w:rsid w:val="00A00093"/>
    <w:rsid w:val="00A03571"/>
    <w:rsid w:val="00A10508"/>
    <w:rsid w:val="00A9106F"/>
    <w:rsid w:val="00AC0958"/>
    <w:rsid w:val="00AC5FEC"/>
    <w:rsid w:val="00AE5468"/>
    <w:rsid w:val="00C118FD"/>
    <w:rsid w:val="00C24C7F"/>
    <w:rsid w:val="00D05F10"/>
    <w:rsid w:val="00D24A54"/>
    <w:rsid w:val="00D606FA"/>
    <w:rsid w:val="00D857A2"/>
    <w:rsid w:val="00D90D5C"/>
    <w:rsid w:val="00DF34FB"/>
    <w:rsid w:val="00E10E6E"/>
    <w:rsid w:val="00E471FE"/>
    <w:rsid w:val="00E712A8"/>
    <w:rsid w:val="00E90ADC"/>
    <w:rsid w:val="00EE0941"/>
    <w:rsid w:val="00F93ADC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  <w:style w:type="paragraph" w:styleId="a8">
    <w:name w:val="Body Text"/>
    <w:basedOn w:val="a"/>
    <w:link w:val="a9"/>
    <w:uiPriority w:val="99"/>
    <w:semiHidden/>
    <w:rsid w:val="005102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10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01D6-6304-416A-B2CE-ED0BB68C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Admin</cp:lastModifiedBy>
  <cp:revision>24</cp:revision>
  <cp:lastPrinted>2020-05-13T08:21:00Z</cp:lastPrinted>
  <dcterms:created xsi:type="dcterms:W3CDTF">2020-03-27T09:30:00Z</dcterms:created>
  <dcterms:modified xsi:type="dcterms:W3CDTF">2020-05-13T10:22:00Z</dcterms:modified>
</cp:coreProperties>
</file>