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75" w:rsidRPr="00BF3AE9" w:rsidRDefault="00FB3475" w:rsidP="00FB3475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контрольно-измерительных материалов для проведения промежуточной аттестации по учебной дисциплине</w:t>
      </w:r>
    </w:p>
    <w:p w:rsidR="00FB3475" w:rsidRPr="008F4A4B" w:rsidRDefault="00FB3475" w:rsidP="00FB3475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pStyle w:val="a3"/>
        <w:spacing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Тестовые задания.</w:t>
      </w:r>
    </w:p>
    <w:p w:rsidR="00FB3475" w:rsidRPr="00BF3AE9" w:rsidRDefault="00FB3475" w:rsidP="00FB3475">
      <w:pPr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1.Кто основал современные Олимпийские игры</w:t>
      </w:r>
      <w:proofErr w:type="gramStart"/>
      <w:r w:rsidRPr="00BF3AE9">
        <w:rPr>
          <w:b/>
          <w:sz w:val="28"/>
          <w:szCs w:val="28"/>
        </w:rPr>
        <w:t xml:space="preserve"> :</w:t>
      </w:r>
      <w:proofErr w:type="gramEnd"/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а) Хуан Антонио Саморанч;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б) Жак Рогг;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в) Пьер де Кубертен;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г) Мишель Бреаль.</w:t>
      </w:r>
    </w:p>
    <w:p w:rsidR="00FB3475" w:rsidRPr="00BF3AE9" w:rsidRDefault="00FB3475" w:rsidP="00FB3475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2.Начальная фаза прыжка в длину с разбега?</w:t>
      </w:r>
    </w:p>
    <w:p w:rsidR="00FB3475" w:rsidRPr="00BF3AE9" w:rsidRDefault="00FB3475" w:rsidP="00FB3475">
      <w:pPr>
        <w:rPr>
          <w:rFonts w:eastAsia="Calibri"/>
          <w:sz w:val="28"/>
          <w:szCs w:val="28"/>
          <w:lang w:eastAsia="en-US"/>
        </w:rPr>
      </w:pPr>
      <w:r w:rsidRPr="00BF3AE9">
        <w:rPr>
          <w:sz w:val="28"/>
          <w:szCs w:val="28"/>
        </w:rPr>
        <w:t>а) разбег;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б) полет и приземление;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в) отталкивание.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3.Длина марафонского  бега составляет</w:t>
      </w:r>
      <w:r w:rsidRPr="00BF3AE9">
        <w:rPr>
          <w:rFonts w:ascii="Times New Roman" w:hAnsi="Times New Roman"/>
          <w:sz w:val="28"/>
          <w:szCs w:val="28"/>
        </w:rPr>
        <w:t>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 м"/>
        </w:smartTagPr>
        <w:r w:rsidRPr="00BF3AE9">
          <w:rPr>
            <w:sz w:val="28"/>
            <w:szCs w:val="28"/>
          </w:rPr>
          <w:t>196 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BF3AE9">
          <w:rPr>
            <w:sz w:val="28"/>
            <w:szCs w:val="28"/>
          </w:rPr>
          <w:t>195 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42 км"/>
        </w:smartTagPr>
        <w:r w:rsidRPr="00BF3AE9">
          <w:rPr>
            <w:sz w:val="28"/>
            <w:szCs w:val="28"/>
          </w:rPr>
          <w:t>42 км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 м"/>
        </w:smartTagPr>
        <w:r w:rsidRPr="00BF3AE9">
          <w:rPr>
            <w:sz w:val="28"/>
            <w:szCs w:val="28"/>
          </w:rPr>
          <w:t>192 м</w:t>
        </w:r>
      </w:smartTag>
      <w:r w:rsidRPr="00BF3AE9">
        <w:rPr>
          <w:sz w:val="28"/>
          <w:szCs w:val="28"/>
        </w:rPr>
        <w:t>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4.Исходным положением для метания является?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а) разбег;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б) скрестный шаг;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в) выпад.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F3AE9">
        <w:rPr>
          <w:rFonts w:ascii="Times New Roman" w:hAnsi="Times New Roman"/>
          <w:b/>
          <w:sz w:val="28"/>
          <w:szCs w:val="28"/>
        </w:rPr>
        <w:t>5. Вид спорта, известный как «королева спорта»: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а) лёгкая атлетика;</w:t>
      </w:r>
    </w:p>
    <w:p w:rsidR="00FB3475" w:rsidRPr="00BF3AE9" w:rsidRDefault="00FB3475" w:rsidP="00FB3475">
      <w:pPr>
        <w:tabs>
          <w:tab w:val="left" w:pos="8145"/>
        </w:tabs>
        <w:rPr>
          <w:sz w:val="28"/>
          <w:szCs w:val="28"/>
        </w:rPr>
      </w:pPr>
      <w:r w:rsidRPr="00BF3AE9">
        <w:rPr>
          <w:sz w:val="28"/>
          <w:szCs w:val="28"/>
        </w:rPr>
        <w:t xml:space="preserve">б)  стрельба из лука;                 </w:t>
      </w:r>
    </w:p>
    <w:p w:rsidR="00FB3475" w:rsidRPr="00BF3AE9" w:rsidRDefault="00FB3475" w:rsidP="00FB3475">
      <w:pPr>
        <w:tabs>
          <w:tab w:val="left" w:pos="8145"/>
        </w:tabs>
        <w:rPr>
          <w:sz w:val="28"/>
          <w:szCs w:val="28"/>
        </w:rPr>
      </w:pPr>
      <w:r w:rsidRPr="00BF3AE9">
        <w:rPr>
          <w:sz w:val="28"/>
          <w:szCs w:val="28"/>
        </w:rPr>
        <w:t>в)  художественная гимнастика.</w:t>
      </w:r>
    </w:p>
    <w:p w:rsidR="00FB3475" w:rsidRPr="00BF3AE9" w:rsidRDefault="00FB3475" w:rsidP="00FB3475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 xml:space="preserve">6.Для себя, лыжи выбираю так: </w:t>
      </w:r>
    </w:p>
    <w:p w:rsidR="00FB3475" w:rsidRPr="00BF3AE9" w:rsidRDefault="00FB3475" w:rsidP="00FB3475">
      <w:pPr>
        <w:pStyle w:val="msonormalcxspmiddle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деревянные лыжи,</w:t>
      </w:r>
    </w:p>
    <w:p w:rsidR="00FB3475" w:rsidRPr="00BF3AE9" w:rsidRDefault="00FB3475" w:rsidP="00FB3475">
      <w:pPr>
        <w:rPr>
          <w:rFonts w:eastAsia="Calibri"/>
          <w:sz w:val="28"/>
          <w:szCs w:val="28"/>
          <w:lang w:eastAsia="en-US"/>
        </w:rPr>
      </w:pPr>
      <w:r w:rsidRPr="00BF3AE9">
        <w:rPr>
          <w:sz w:val="28"/>
          <w:szCs w:val="28"/>
        </w:rPr>
        <w:t>а)  положу их на пол, встану на них и просуну листок бумаги, а палки ниже плеча;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б)  поставлю лыжи вертикально, они должны быть выше руки на </w:t>
      </w:r>
      <w:smartTag w:uri="urn:schemas-microsoft-com:office:smarttags" w:element="metricconverter">
        <w:smartTagPr>
          <w:attr w:name="ProductID" w:val="20 см"/>
        </w:smartTagPr>
        <w:r w:rsidRPr="00BF3AE9">
          <w:rPr>
            <w:sz w:val="28"/>
            <w:szCs w:val="28"/>
          </w:rPr>
          <w:t>20 см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в)  лыжи стоят вертикально и должны доставать  до середины ладони,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палки на 4-5см выше плеча. </w:t>
      </w:r>
    </w:p>
    <w:p w:rsidR="00FB3475" w:rsidRPr="00BF3AE9" w:rsidRDefault="00FB3475" w:rsidP="00FB3475">
      <w:pPr>
        <w:rPr>
          <w:b/>
          <w:sz w:val="28"/>
          <w:szCs w:val="28"/>
        </w:rPr>
      </w:pPr>
      <w:r w:rsidRPr="00BF3AE9">
        <w:rPr>
          <w:sz w:val="28"/>
          <w:szCs w:val="28"/>
        </w:rPr>
        <w:t>7 .</w:t>
      </w:r>
      <w:r w:rsidRPr="00BF3AE9">
        <w:rPr>
          <w:b/>
          <w:sz w:val="28"/>
          <w:szCs w:val="28"/>
        </w:rPr>
        <w:t>Экстренное торможение на лыжах: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а)   «плугом»;</w:t>
      </w:r>
    </w:p>
    <w:p w:rsidR="00FB3475" w:rsidRPr="00BF3AE9" w:rsidRDefault="00FB3475" w:rsidP="00FB3475">
      <w:pPr>
        <w:rPr>
          <w:b/>
          <w:sz w:val="28"/>
          <w:szCs w:val="28"/>
        </w:rPr>
      </w:pPr>
      <w:r w:rsidRPr="00BF3AE9">
        <w:rPr>
          <w:sz w:val="28"/>
          <w:szCs w:val="28"/>
        </w:rPr>
        <w:lastRenderedPageBreak/>
        <w:t xml:space="preserve"> б) на параллельных лыжах;</w:t>
      </w:r>
      <w:r w:rsidRPr="00BF3AE9">
        <w:rPr>
          <w:b/>
          <w:sz w:val="28"/>
          <w:szCs w:val="28"/>
        </w:rPr>
        <w:t xml:space="preserve"> 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margin-left:254.75pt;margin-top:43.6pt;width:1in;height:18.1pt;rotation:5207429fd;z-index:251658240" coordsize="21600,5421" o:allowincell="f" adj="-952510,,,5421" path="wr-21600,-16179,21600,27021,20909,,21600,5421nfewr-21600,-16179,21600,27021,20909,,21600,5421l,5421nsxe">
            <v:path o:connectlocs="20909,0;21600,5421;0,5421"/>
          </v:shape>
        </w:pict>
      </w:r>
      <w:r w:rsidRPr="00BF3AE9">
        <w:rPr>
          <w:sz w:val="28"/>
          <w:szCs w:val="28"/>
        </w:rPr>
        <w:t xml:space="preserve"> в)  лечь на бок или сесть (падением).</w:t>
      </w:r>
    </w:p>
    <w:p w:rsidR="00FB3475" w:rsidRPr="00BF3AE9" w:rsidRDefault="00FB3475" w:rsidP="00FB3475">
      <w:pPr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8 . </w:t>
      </w:r>
      <w:r w:rsidRPr="00BF3AE9">
        <w:rPr>
          <w:b/>
          <w:sz w:val="28"/>
          <w:szCs w:val="28"/>
        </w:rPr>
        <w:t>Самый распространённый  лыжный ход: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</w:t>
      </w:r>
      <w:proofErr w:type="gramStart"/>
      <w:r w:rsidRPr="00BF3AE9">
        <w:rPr>
          <w:sz w:val="28"/>
          <w:szCs w:val="28"/>
        </w:rPr>
        <w:t>)п</w:t>
      </w:r>
      <w:proofErr w:type="gramEnd"/>
      <w:r w:rsidRPr="00BF3AE9">
        <w:rPr>
          <w:sz w:val="28"/>
          <w:szCs w:val="28"/>
        </w:rPr>
        <w:t>опеременный четырехшажный ход;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б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>дновременный бесшажный ход;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 в</w:t>
      </w:r>
      <w:proofErr w:type="gramStart"/>
      <w:r w:rsidRPr="00BF3AE9">
        <w:rPr>
          <w:sz w:val="28"/>
          <w:szCs w:val="28"/>
        </w:rPr>
        <w:t>)п</w:t>
      </w:r>
      <w:proofErr w:type="gramEnd"/>
      <w:r w:rsidRPr="00BF3AE9">
        <w:rPr>
          <w:sz w:val="28"/>
          <w:szCs w:val="28"/>
        </w:rPr>
        <w:t>опеременный двухшажный ход.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F3AE9">
        <w:rPr>
          <w:rFonts w:ascii="Times New Roman" w:hAnsi="Times New Roman"/>
          <w:sz w:val="28"/>
          <w:szCs w:val="28"/>
        </w:rPr>
        <w:t>9</w:t>
      </w:r>
      <w:proofErr w:type="gramStart"/>
      <w:r w:rsidRPr="00BF3AE9">
        <w:rPr>
          <w:rFonts w:ascii="Times New Roman" w:hAnsi="Times New Roman"/>
          <w:sz w:val="28"/>
          <w:szCs w:val="28"/>
        </w:rPr>
        <w:t xml:space="preserve"> </w:t>
      </w:r>
      <w:r w:rsidRPr="00BF3AE9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BF3AE9">
        <w:rPr>
          <w:rFonts w:ascii="Times New Roman" w:hAnsi="Times New Roman"/>
          <w:b/>
          <w:sz w:val="28"/>
          <w:szCs w:val="28"/>
        </w:rPr>
        <w:t>амый быстрый лыжный ход</w:t>
      </w:r>
      <w:r w:rsidRPr="00BF3AE9">
        <w:rPr>
          <w:rFonts w:ascii="Times New Roman" w:hAnsi="Times New Roman"/>
          <w:sz w:val="28"/>
          <w:szCs w:val="28"/>
        </w:rPr>
        <w:t>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а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>дновременный бесшажный ход;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б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>дновременный одношажный ход;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в</w:t>
      </w:r>
      <w:proofErr w:type="gramStart"/>
      <w:r w:rsidRPr="00BF3AE9">
        <w:rPr>
          <w:sz w:val="28"/>
          <w:szCs w:val="28"/>
        </w:rPr>
        <w:t>)о</w:t>
      </w:r>
      <w:proofErr w:type="gramEnd"/>
      <w:r w:rsidRPr="00BF3AE9">
        <w:rPr>
          <w:sz w:val="28"/>
          <w:szCs w:val="28"/>
        </w:rPr>
        <w:t>дновременный двухшажный ход.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10.</w:t>
      </w:r>
      <w:r w:rsidRPr="00BF3AE9">
        <w:rPr>
          <w:b/>
          <w:sz w:val="28"/>
          <w:szCs w:val="28"/>
        </w:rPr>
        <w:t>Что называется дистанцией:</w:t>
      </w:r>
      <w:r w:rsidRPr="00BF3AE9">
        <w:rPr>
          <w:sz w:val="28"/>
          <w:szCs w:val="28"/>
        </w:rPr>
        <w:t xml:space="preserve">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расстояние между учащимися, стоящими в колонне по одно</w:t>
      </w:r>
      <w:r w:rsidRPr="00BF3AE9">
        <w:rPr>
          <w:sz w:val="28"/>
          <w:szCs w:val="28"/>
        </w:rPr>
        <w:softHyphen/>
        <w:t xml:space="preserve">му;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расстояние между двумя стоящими рядом колоннами учащихся;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расстояние между уча</w:t>
      </w:r>
      <w:r w:rsidRPr="00BF3AE9">
        <w:rPr>
          <w:sz w:val="28"/>
          <w:szCs w:val="28"/>
        </w:rPr>
        <w:softHyphen/>
        <w:t>щимися, стоящими боком друг к другу.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11. </w:t>
      </w:r>
      <w:r w:rsidRPr="00BF3AE9">
        <w:rPr>
          <w:b/>
          <w:sz w:val="28"/>
          <w:szCs w:val="28"/>
        </w:rPr>
        <w:t xml:space="preserve">Что такое интервал: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расстояние меж</w:t>
      </w:r>
      <w:r w:rsidRPr="00BF3AE9">
        <w:rPr>
          <w:sz w:val="28"/>
          <w:szCs w:val="28"/>
        </w:rPr>
        <w:softHyphen/>
        <w:t xml:space="preserve">ду направляющим и замыкающим в колонне;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расстояние между двумя учащимися, стоящи</w:t>
      </w:r>
      <w:r w:rsidRPr="00BF3AE9">
        <w:rPr>
          <w:sz w:val="28"/>
          <w:szCs w:val="28"/>
        </w:rPr>
        <w:softHyphen/>
        <w:t xml:space="preserve">ми в одной шеренге;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расстояние между пра</w:t>
      </w:r>
      <w:r w:rsidRPr="00BF3AE9">
        <w:rPr>
          <w:sz w:val="28"/>
          <w:szCs w:val="28"/>
        </w:rPr>
        <w:softHyphen/>
        <w:t>вым и левым флангом в колонне.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12. </w:t>
      </w:r>
      <w:r w:rsidRPr="00BF3AE9">
        <w:rPr>
          <w:b/>
          <w:sz w:val="28"/>
          <w:szCs w:val="28"/>
        </w:rPr>
        <w:t>Определите ошибку при выполнении ку</w:t>
      </w:r>
      <w:r w:rsidRPr="00BF3AE9">
        <w:rPr>
          <w:b/>
          <w:sz w:val="28"/>
          <w:szCs w:val="28"/>
        </w:rPr>
        <w:softHyphen/>
        <w:t>вырка вперед в группировке:</w:t>
      </w:r>
      <w:r w:rsidRPr="00BF3AE9">
        <w:rPr>
          <w:sz w:val="28"/>
          <w:szCs w:val="28"/>
        </w:rPr>
        <w:t xml:space="preserve">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энергичное отталкивание ногами;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опора головой о мат;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прижимание к груди согнутых ног;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«круглая» спина.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13. </w:t>
      </w:r>
      <w:r w:rsidRPr="00BF3AE9">
        <w:rPr>
          <w:b/>
          <w:sz w:val="28"/>
          <w:szCs w:val="28"/>
        </w:rPr>
        <w:t>Что  является ошибкой при выполне</w:t>
      </w:r>
      <w:r w:rsidRPr="00BF3AE9">
        <w:rPr>
          <w:b/>
          <w:sz w:val="28"/>
          <w:szCs w:val="28"/>
        </w:rPr>
        <w:softHyphen/>
        <w:t>нии стойки на лопатках: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перекат с «откиды</w:t>
      </w:r>
      <w:r w:rsidRPr="00BF3AE9">
        <w:rPr>
          <w:sz w:val="28"/>
          <w:szCs w:val="28"/>
        </w:rPr>
        <w:softHyphen/>
        <w:t xml:space="preserve">ванием» плеч и головы назад;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локти широко расставлены;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туловище в вертикальном по</w:t>
      </w:r>
      <w:r w:rsidRPr="00BF3AE9">
        <w:rPr>
          <w:sz w:val="28"/>
          <w:szCs w:val="28"/>
        </w:rPr>
        <w:softHyphen/>
        <w:t xml:space="preserve">ложении, носки оттянуты; 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сгибание в тазобе</w:t>
      </w:r>
      <w:r w:rsidRPr="00BF3AE9">
        <w:rPr>
          <w:sz w:val="28"/>
          <w:szCs w:val="28"/>
        </w:rPr>
        <w:softHyphen/>
        <w:t>дренных суставах.</w:t>
      </w:r>
    </w:p>
    <w:p w:rsidR="00FB3475" w:rsidRPr="00BF3AE9" w:rsidRDefault="00FB3475" w:rsidP="00FB34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14. </w:t>
      </w:r>
      <w:r w:rsidRPr="00BF3AE9">
        <w:rPr>
          <w:b/>
          <w:sz w:val="28"/>
          <w:szCs w:val="28"/>
        </w:rPr>
        <w:t>Размер баскетбольной площадки: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13 х 26м;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15 х 28;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14 х 29;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15 х 30.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15. </w:t>
      </w:r>
      <w:r w:rsidRPr="00BF3AE9">
        <w:rPr>
          <w:b/>
          <w:sz w:val="28"/>
          <w:szCs w:val="28"/>
        </w:rPr>
        <w:t>Высота кольца от уровня пола составляет: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2 м"/>
        </w:smartTagPr>
        <w:r w:rsidRPr="00BF3AE9">
          <w:rPr>
            <w:sz w:val="28"/>
            <w:szCs w:val="28"/>
          </w:rPr>
          <w:t>2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0 см"/>
        </w:smartTagPr>
        <w:r w:rsidRPr="00BF3AE9">
          <w:rPr>
            <w:sz w:val="28"/>
            <w:szCs w:val="28"/>
          </w:rPr>
          <w:t>00 см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 </w:t>
      </w:r>
      <w:smartTag w:uri="urn:schemas-microsoft-com:office:smarttags" w:element="metricconverter">
        <w:smartTagPr>
          <w:attr w:name="ProductID" w:val="2 м"/>
        </w:smartTagPr>
        <w:r w:rsidRPr="00BF3AE9">
          <w:rPr>
            <w:sz w:val="28"/>
            <w:szCs w:val="28"/>
          </w:rPr>
          <w:t>2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BF3AE9">
          <w:rPr>
            <w:sz w:val="28"/>
            <w:szCs w:val="28"/>
          </w:rPr>
          <w:t>30 см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lastRenderedPageBreak/>
        <w:t xml:space="preserve">В) </w:t>
      </w:r>
      <w:smartTag w:uri="urn:schemas-microsoft-com:office:smarttags" w:element="metricconverter">
        <w:smartTagPr>
          <w:attr w:name="ProductID" w:val="3 м"/>
        </w:smartTagPr>
        <w:r w:rsidRPr="00BF3AE9">
          <w:rPr>
            <w:sz w:val="28"/>
            <w:szCs w:val="28"/>
          </w:rPr>
          <w:t>3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5 см"/>
        </w:smartTagPr>
        <w:r w:rsidRPr="00BF3AE9">
          <w:rPr>
            <w:sz w:val="28"/>
            <w:szCs w:val="28"/>
          </w:rPr>
          <w:t>05 см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Г)  </w:t>
      </w:r>
      <w:smartTag w:uri="urn:schemas-microsoft-com:office:smarttags" w:element="metricconverter">
        <w:smartTagPr>
          <w:attr w:name="ProductID" w:val="3 м"/>
        </w:smartTagPr>
        <w:r w:rsidRPr="00BF3AE9">
          <w:rPr>
            <w:sz w:val="28"/>
            <w:szCs w:val="28"/>
          </w:rPr>
          <w:t>3 м</w:t>
        </w:r>
      </w:smartTag>
      <w:r w:rsidRPr="00BF3A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BF3AE9">
          <w:rPr>
            <w:sz w:val="28"/>
            <w:szCs w:val="28"/>
          </w:rPr>
          <w:t>30 см</w:t>
        </w:r>
      </w:smartTag>
      <w:r w:rsidRPr="00BF3AE9">
        <w:rPr>
          <w:sz w:val="28"/>
          <w:szCs w:val="28"/>
        </w:rPr>
        <w:t>.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    16. </w:t>
      </w:r>
      <w:r w:rsidRPr="00BF3AE9">
        <w:rPr>
          <w:b/>
          <w:sz w:val="28"/>
          <w:szCs w:val="28"/>
        </w:rPr>
        <w:t>При каком количестве фолов игрок удаляется с площадки: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7;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3;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 6; 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5.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17. </w:t>
      </w:r>
      <w:r w:rsidRPr="00BF3AE9">
        <w:rPr>
          <w:b/>
          <w:sz w:val="28"/>
          <w:szCs w:val="28"/>
        </w:rPr>
        <w:t xml:space="preserve">Игровое время в баскетболе состоит </w:t>
      </w:r>
      <w:proofErr w:type="gramStart"/>
      <w:r w:rsidRPr="00BF3AE9">
        <w:rPr>
          <w:b/>
          <w:sz w:val="28"/>
          <w:szCs w:val="28"/>
        </w:rPr>
        <w:t>из</w:t>
      </w:r>
      <w:proofErr w:type="gramEnd"/>
      <w:r w:rsidRPr="00BF3AE9">
        <w:rPr>
          <w:b/>
          <w:sz w:val="28"/>
          <w:szCs w:val="28"/>
        </w:rPr>
        <w:t>: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4 периода по 10 мин;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4  периода по 12 мин;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4 периода по 8 мин;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4 периода по 5 мин.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18. </w:t>
      </w:r>
      <w:r w:rsidRPr="00BF3AE9">
        <w:rPr>
          <w:b/>
          <w:sz w:val="28"/>
          <w:szCs w:val="28"/>
        </w:rPr>
        <w:t>Размер площадки по волейболу: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А) 18 х </w:t>
      </w:r>
      <w:smartTag w:uri="urn:schemas-microsoft-com:office:smarttags" w:element="metricconverter">
        <w:smartTagPr>
          <w:attr w:name="ProductID" w:val="7 м"/>
        </w:smartTagPr>
        <w:r w:rsidRPr="00BF3AE9">
          <w:rPr>
            <w:sz w:val="28"/>
            <w:szCs w:val="28"/>
          </w:rPr>
          <w:t>7 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Б) 18 х </w:t>
      </w:r>
      <w:smartTag w:uri="urn:schemas-microsoft-com:office:smarttags" w:element="metricconverter">
        <w:smartTagPr>
          <w:attr w:name="ProductID" w:val="8 м"/>
        </w:smartTagPr>
        <w:r w:rsidRPr="00BF3AE9">
          <w:rPr>
            <w:sz w:val="28"/>
            <w:szCs w:val="28"/>
          </w:rPr>
          <w:t>8 м</w:t>
        </w:r>
      </w:smartTag>
      <w:r w:rsidRPr="00BF3AE9">
        <w:rPr>
          <w:sz w:val="28"/>
          <w:szCs w:val="28"/>
        </w:rPr>
        <w:t>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В) 18 х </w:t>
      </w:r>
      <w:smartTag w:uri="urn:schemas-microsoft-com:office:smarttags" w:element="metricconverter">
        <w:smartTagPr>
          <w:attr w:name="ProductID" w:val="9 м"/>
        </w:smartTagPr>
        <w:r w:rsidRPr="00BF3AE9">
          <w:rPr>
            <w:sz w:val="28"/>
            <w:szCs w:val="28"/>
          </w:rPr>
          <w:t>9 м</w:t>
        </w:r>
      </w:smartTag>
      <w:r w:rsidRPr="00BF3AE9">
        <w:rPr>
          <w:sz w:val="28"/>
          <w:szCs w:val="28"/>
        </w:rPr>
        <w:t xml:space="preserve">; 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Г) 18 х  </w:t>
      </w:r>
      <w:smartTag w:uri="urn:schemas-microsoft-com:office:smarttags" w:element="metricconverter">
        <w:smartTagPr>
          <w:attr w:name="ProductID" w:val="4 м"/>
        </w:smartTagPr>
        <w:r w:rsidRPr="00BF3AE9">
          <w:rPr>
            <w:sz w:val="28"/>
            <w:szCs w:val="28"/>
          </w:rPr>
          <w:t>4 м</w:t>
        </w:r>
      </w:smartTag>
      <w:r w:rsidRPr="00BF3AE9">
        <w:rPr>
          <w:sz w:val="28"/>
          <w:szCs w:val="28"/>
        </w:rPr>
        <w:t>.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19. </w:t>
      </w:r>
      <w:r w:rsidRPr="00BF3AE9">
        <w:rPr>
          <w:b/>
          <w:sz w:val="28"/>
          <w:szCs w:val="28"/>
        </w:rPr>
        <w:t>Количество игроков на площадке  одной команды в волейболе:</w:t>
      </w:r>
      <w:r w:rsidRPr="00BF3AE9">
        <w:rPr>
          <w:sz w:val="28"/>
          <w:szCs w:val="28"/>
        </w:rPr>
        <w:t xml:space="preserve">     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 5 человек;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 6 человек;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7 человек;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8 человек.</w:t>
      </w:r>
    </w:p>
    <w:p w:rsidR="00FB3475" w:rsidRPr="00BF3AE9" w:rsidRDefault="00FB3475" w:rsidP="00FB3475">
      <w:pPr>
        <w:jc w:val="both"/>
        <w:rPr>
          <w:b/>
          <w:sz w:val="28"/>
          <w:szCs w:val="28"/>
        </w:rPr>
      </w:pPr>
      <w:r w:rsidRPr="00BF3AE9">
        <w:rPr>
          <w:sz w:val="28"/>
          <w:szCs w:val="28"/>
        </w:rPr>
        <w:t xml:space="preserve">20.  </w:t>
      </w:r>
      <w:r w:rsidRPr="00BF3AE9">
        <w:rPr>
          <w:b/>
          <w:sz w:val="28"/>
          <w:szCs w:val="28"/>
        </w:rPr>
        <w:t>Кто такой игрок «либеро»</w:t>
      </w:r>
      <w:proofErr w:type="gramStart"/>
      <w:r w:rsidRPr="00BF3AE9">
        <w:rPr>
          <w:b/>
          <w:sz w:val="28"/>
          <w:szCs w:val="28"/>
        </w:rPr>
        <w:t xml:space="preserve"> :</w:t>
      </w:r>
      <w:proofErr w:type="gramEnd"/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А) нападения;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Б)  защиты;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В)  запасной;</w:t>
      </w: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>Г)   подающий.</w:t>
      </w:r>
    </w:p>
    <w:p w:rsidR="00FB3475" w:rsidRPr="00BF3AE9" w:rsidRDefault="00FB3475" w:rsidP="00FB3475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spacing w:before="100" w:beforeAutospacing="1" w:after="100" w:afterAutospacing="1"/>
        <w:contextualSpacing/>
        <w:jc w:val="both"/>
        <w:rPr>
          <w:b/>
          <w:sz w:val="28"/>
          <w:szCs w:val="28"/>
        </w:rPr>
      </w:pPr>
    </w:p>
    <w:p w:rsidR="00FB3475" w:rsidRPr="00BF3AE9" w:rsidRDefault="00FB3475" w:rsidP="00FB3475">
      <w:pPr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Оценка выполнения тестовых заданий: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От 0 до 4 балло</w:t>
      </w:r>
      <w:proofErr w:type="gramStart"/>
      <w:r w:rsidRPr="00BF3AE9">
        <w:rPr>
          <w:sz w:val="28"/>
          <w:szCs w:val="28"/>
        </w:rPr>
        <w:t>в-</w:t>
      </w:r>
      <w:proofErr w:type="gramEnd"/>
      <w:r w:rsidRPr="00BF3AE9">
        <w:rPr>
          <w:sz w:val="28"/>
          <w:szCs w:val="28"/>
        </w:rPr>
        <w:t xml:space="preserve"> оценка «2»(неудовлетворительно);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От 5 до 9 балло</w:t>
      </w:r>
      <w:proofErr w:type="gramStart"/>
      <w:r w:rsidRPr="00BF3AE9">
        <w:rPr>
          <w:sz w:val="28"/>
          <w:szCs w:val="28"/>
        </w:rPr>
        <w:t>в-</w:t>
      </w:r>
      <w:proofErr w:type="gramEnd"/>
      <w:r w:rsidRPr="00BF3AE9">
        <w:rPr>
          <w:sz w:val="28"/>
          <w:szCs w:val="28"/>
        </w:rPr>
        <w:t xml:space="preserve"> оценка «3» (удовлетворительно);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>От 10 до 14 баллов – оценка «4» (хорошо);</w:t>
      </w:r>
    </w:p>
    <w:p w:rsidR="00FB3475" w:rsidRPr="00BF3AE9" w:rsidRDefault="00FB3475" w:rsidP="00FB3475">
      <w:pPr>
        <w:rPr>
          <w:sz w:val="28"/>
          <w:szCs w:val="28"/>
        </w:rPr>
      </w:pPr>
      <w:r w:rsidRPr="00BF3AE9">
        <w:rPr>
          <w:sz w:val="28"/>
          <w:szCs w:val="28"/>
        </w:rPr>
        <w:t xml:space="preserve">От 15 до 20 баллов </w:t>
      </w:r>
      <w:proofErr w:type="gramStart"/>
      <w:r w:rsidRPr="00BF3AE9">
        <w:rPr>
          <w:sz w:val="28"/>
          <w:szCs w:val="28"/>
        </w:rPr>
        <w:t>–о</w:t>
      </w:r>
      <w:proofErr w:type="gramEnd"/>
      <w:r w:rsidRPr="00BF3AE9">
        <w:rPr>
          <w:sz w:val="28"/>
          <w:szCs w:val="28"/>
        </w:rPr>
        <w:t>ценка «5» (отлично).</w:t>
      </w:r>
    </w:p>
    <w:p w:rsidR="00FB3475" w:rsidRPr="00BF3AE9" w:rsidRDefault="00FB3475" w:rsidP="00FB3475">
      <w:pPr>
        <w:rPr>
          <w:sz w:val="28"/>
          <w:szCs w:val="28"/>
        </w:rPr>
      </w:pPr>
    </w:p>
    <w:p w:rsidR="00FB3475" w:rsidRPr="00BF3AE9" w:rsidRDefault="00FB3475" w:rsidP="00FB3475">
      <w:pPr>
        <w:jc w:val="both"/>
        <w:rPr>
          <w:sz w:val="28"/>
          <w:szCs w:val="28"/>
        </w:rPr>
      </w:pPr>
    </w:p>
    <w:p w:rsidR="00FB3475" w:rsidRPr="00BF3AE9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        </w:t>
      </w:r>
    </w:p>
    <w:p w:rsidR="00FB3475" w:rsidRDefault="00FB3475" w:rsidP="00FB3475">
      <w:pPr>
        <w:jc w:val="both"/>
        <w:rPr>
          <w:sz w:val="28"/>
          <w:szCs w:val="28"/>
        </w:rPr>
      </w:pPr>
      <w:r w:rsidRPr="00BF3AE9">
        <w:rPr>
          <w:sz w:val="28"/>
          <w:szCs w:val="28"/>
        </w:rPr>
        <w:t xml:space="preserve">   </w:t>
      </w:r>
    </w:p>
    <w:p w:rsidR="00FB3475" w:rsidRPr="008F4A4B" w:rsidRDefault="00FB3475" w:rsidP="00FB3475">
      <w:pPr>
        <w:jc w:val="center"/>
        <w:rPr>
          <w:sz w:val="28"/>
          <w:szCs w:val="28"/>
        </w:rPr>
      </w:pPr>
      <w:r w:rsidRPr="00BF3AE9">
        <w:rPr>
          <w:b/>
          <w:sz w:val="28"/>
          <w:szCs w:val="28"/>
        </w:rPr>
        <w:lastRenderedPageBreak/>
        <w:t>Итоговая аттестационная работа</w:t>
      </w:r>
    </w:p>
    <w:p w:rsidR="00FB3475" w:rsidRPr="00BF3AE9" w:rsidRDefault="00FB3475" w:rsidP="00FB3475">
      <w:pPr>
        <w:jc w:val="center"/>
        <w:rPr>
          <w:b/>
          <w:sz w:val="28"/>
          <w:szCs w:val="28"/>
        </w:rPr>
      </w:pPr>
      <w:r w:rsidRPr="00BF3AE9">
        <w:rPr>
          <w:b/>
          <w:sz w:val="28"/>
          <w:szCs w:val="28"/>
        </w:rPr>
        <w:t>по физической культуре.</w:t>
      </w:r>
    </w:p>
    <w:p w:rsidR="00FB3475" w:rsidRPr="00BF3AE9" w:rsidRDefault="00FB3475" w:rsidP="00FB3475">
      <w:pPr>
        <w:rPr>
          <w:b/>
          <w:sz w:val="28"/>
          <w:szCs w:val="28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b/>
                <w:sz w:val="28"/>
                <w:szCs w:val="28"/>
              </w:rPr>
            </w:pPr>
            <w:r w:rsidRPr="00BF3AE9">
              <w:rPr>
                <w:b/>
                <w:sz w:val="28"/>
                <w:szCs w:val="28"/>
              </w:rPr>
              <w:t>Номер задания</w:t>
            </w:r>
          </w:p>
          <w:p w:rsidR="00FB3475" w:rsidRPr="00BF3AE9" w:rsidRDefault="00FB3475" w:rsidP="003531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b/>
                <w:sz w:val="28"/>
                <w:szCs w:val="28"/>
              </w:rPr>
            </w:pPr>
            <w:r w:rsidRPr="00BF3AE9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  <w:tr w:rsidR="00FB3475" w:rsidRPr="00BF3AE9" w:rsidTr="00353133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  <w:r w:rsidRPr="00BF3AE9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475" w:rsidRPr="00BF3AE9" w:rsidRDefault="00FB3475" w:rsidP="003531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FB3475" w:rsidRPr="00BF3AE9" w:rsidRDefault="00FB3475" w:rsidP="00FB3475">
      <w:pPr>
        <w:jc w:val="center"/>
        <w:rPr>
          <w:sz w:val="28"/>
          <w:szCs w:val="28"/>
        </w:rPr>
      </w:pPr>
    </w:p>
    <w:p w:rsidR="00FB3475" w:rsidRPr="00BF3AE9" w:rsidRDefault="00FB3475" w:rsidP="00FB3475">
      <w:pPr>
        <w:jc w:val="center"/>
        <w:rPr>
          <w:sz w:val="28"/>
          <w:szCs w:val="28"/>
        </w:rPr>
      </w:pPr>
    </w:p>
    <w:p w:rsidR="00FB3475" w:rsidRDefault="00FB3475" w:rsidP="00FB3475"/>
    <w:p w:rsidR="00263D12" w:rsidRDefault="00263D12"/>
    <w:sectPr w:rsidR="00263D12" w:rsidSect="00263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B3475"/>
    <w:rsid w:val="00263D12"/>
    <w:rsid w:val="00FB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arc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B34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FB34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2843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2020-05-27T19:35:00Z</dcterms:created>
  <dcterms:modified xsi:type="dcterms:W3CDTF">2020-05-27T19:35:00Z</dcterms:modified>
</cp:coreProperties>
</file>