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7A6" w:rsidRDefault="00EC67A6" w:rsidP="00EC67A6">
      <w:pPr>
        <w:pStyle w:val="a3"/>
        <w:tabs>
          <w:tab w:val="left" w:pos="1980"/>
        </w:tabs>
        <w:jc w:val="center"/>
        <w:rPr>
          <w:b/>
          <w:bCs/>
        </w:rPr>
      </w:pPr>
      <w:r>
        <w:rPr>
          <w:b/>
          <w:bCs/>
        </w:rPr>
        <w:t>Практическая работа №</w:t>
      </w:r>
      <w:r>
        <w:rPr>
          <w:b/>
          <w:bCs/>
        </w:rPr>
        <w:t>4</w:t>
      </w:r>
      <w:bookmarkStart w:id="0" w:name="_GoBack"/>
      <w:bookmarkEnd w:id="0"/>
    </w:p>
    <w:p w:rsidR="00EC67A6" w:rsidRDefault="00EC67A6" w:rsidP="00EC67A6">
      <w:pPr>
        <w:pStyle w:val="a3"/>
        <w:tabs>
          <w:tab w:val="left" w:pos="1980"/>
        </w:tabs>
        <w:jc w:val="both"/>
        <w:rPr>
          <w:b/>
          <w:bCs/>
        </w:rPr>
      </w:pPr>
    </w:p>
    <w:p w:rsidR="00EC67A6" w:rsidRPr="00EC67A6" w:rsidRDefault="00EC67A6" w:rsidP="00EC67A6">
      <w:pPr>
        <w:pStyle w:val="a3"/>
        <w:tabs>
          <w:tab w:val="left" w:pos="1980"/>
        </w:tabs>
        <w:spacing w:line="276" w:lineRule="auto"/>
        <w:jc w:val="both"/>
      </w:pPr>
      <w:r w:rsidRPr="00EC67A6">
        <w:rPr>
          <w:b/>
          <w:bCs/>
        </w:rPr>
        <w:t xml:space="preserve">Тема: </w:t>
      </w:r>
      <w:r w:rsidRPr="00EC67A6">
        <w:t>Нивелирование поверхности по квадратам</w:t>
      </w:r>
      <w:r w:rsidRPr="00EC67A6">
        <w:t>.</w:t>
      </w: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pPr>
      <w:r w:rsidRPr="00EC67A6">
        <w:rPr>
          <w:b/>
          <w:bCs/>
        </w:rPr>
        <w:t xml:space="preserve">Цель работы: </w:t>
      </w:r>
      <w:r w:rsidRPr="00EC67A6">
        <w:t xml:space="preserve">получение  практических навыков </w:t>
      </w:r>
      <w:r w:rsidRPr="00EC67A6">
        <w:t xml:space="preserve">обработки результатов нивелирования поверхности по квадратам </w:t>
      </w:r>
      <w:r w:rsidRPr="00EC67A6">
        <w:t xml:space="preserve">построения плана местности в             </w:t>
      </w:r>
    </w:p>
    <w:p w:rsidR="00EC67A6" w:rsidRPr="00EC67A6" w:rsidRDefault="00EC67A6" w:rsidP="00EC67A6">
      <w:pPr>
        <w:pStyle w:val="a3"/>
        <w:tabs>
          <w:tab w:val="left" w:pos="1980"/>
        </w:tabs>
        <w:spacing w:line="276" w:lineRule="auto"/>
        <w:ind w:left="0"/>
        <w:jc w:val="both"/>
      </w:pPr>
      <w:r w:rsidRPr="00EC67A6">
        <w:t xml:space="preserve">     </w:t>
      </w:r>
      <w:r w:rsidRPr="00EC67A6">
        <w:t>горизонталях.</w:t>
      </w: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rPr>
          <w:b/>
          <w:bCs/>
        </w:rPr>
      </w:pPr>
      <w:r w:rsidRPr="00EC67A6">
        <w:rPr>
          <w:b/>
          <w:bCs/>
        </w:rPr>
        <w:t>Порядок выполнения работы.</w:t>
      </w:r>
    </w:p>
    <w:p w:rsidR="00EC67A6" w:rsidRPr="00EC67A6" w:rsidRDefault="00EC67A6" w:rsidP="00EC67A6">
      <w:pPr>
        <w:pStyle w:val="a3"/>
        <w:numPr>
          <w:ilvl w:val="0"/>
          <w:numId w:val="1"/>
        </w:numPr>
        <w:tabs>
          <w:tab w:val="left" w:pos="1980"/>
        </w:tabs>
        <w:spacing w:line="276" w:lineRule="auto"/>
        <w:jc w:val="both"/>
        <w:rPr>
          <w:bCs/>
        </w:rPr>
      </w:pPr>
      <w:r w:rsidRPr="00EC67A6">
        <w:rPr>
          <w:bCs/>
        </w:rPr>
        <w:t>Нивелирование поверхности по квадратам.</w:t>
      </w:r>
    </w:p>
    <w:p w:rsidR="00EC67A6" w:rsidRPr="00EC67A6" w:rsidRDefault="00EC67A6" w:rsidP="00EC67A6">
      <w:pPr>
        <w:pStyle w:val="a3"/>
        <w:numPr>
          <w:ilvl w:val="0"/>
          <w:numId w:val="1"/>
        </w:numPr>
        <w:tabs>
          <w:tab w:val="left" w:pos="1980"/>
        </w:tabs>
        <w:spacing w:line="276" w:lineRule="auto"/>
        <w:jc w:val="both"/>
      </w:pPr>
      <w:r w:rsidRPr="00EC67A6">
        <w:t>Обработка результатов нивелирования по квадратам.</w:t>
      </w:r>
    </w:p>
    <w:p w:rsidR="00EC67A6" w:rsidRPr="00EC67A6" w:rsidRDefault="00EC67A6" w:rsidP="00EC67A6">
      <w:pPr>
        <w:pStyle w:val="a3"/>
        <w:numPr>
          <w:ilvl w:val="0"/>
          <w:numId w:val="1"/>
        </w:numPr>
        <w:tabs>
          <w:tab w:val="left" w:pos="1980"/>
        </w:tabs>
        <w:spacing w:line="276" w:lineRule="auto"/>
        <w:jc w:val="both"/>
      </w:pPr>
      <w:r w:rsidRPr="00EC67A6">
        <w:t>Построение плана местности в горизонталях.</w:t>
      </w: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rPr>
          <w:b/>
          <w:bCs/>
        </w:rPr>
      </w:pPr>
      <w:r w:rsidRPr="00EC67A6">
        <w:rPr>
          <w:b/>
          <w:bCs/>
        </w:rPr>
        <w:t>Инструкция к выполнению.</w:t>
      </w:r>
    </w:p>
    <w:p w:rsidR="00EC67A6" w:rsidRPr="00EC67A6" w:rsidRDefault="00EC67A6" w:rsidP="00EC67A6">
      <w:pPr>
        <w:pStyle w:val="a3"/>
        <w:tabs>
          <w:tab w:val="left" w:pos="1980"/>
        </w:tabs>
        <w:spacing w:line="276" w:lineRule="auto"/>
        <w:jc w:val="both"/>
        <w:rPr>
          <w:b/>
          <w:bCs/>
        </w:rPr>
      </w:pPr>
    </w:p>
    <w:p w:rsidR="00EC67A6" w:rsidRPr="00EC67A6" w:rsidRDefault="00EC67A6" w:rsidP="00EC67A6">
      <w:pPr>
        <w:pStyle w:val="a3"/>
        <w:numPr>
          <w:ilvl w:val="0"/>
          <w:numId w:val="2"/>
        </w:numPr>
        <w:tabs>
          <w:tab w:val="left" w:pos="1980"/>
        </w:tabs>
        <w:spacing w:line="276" w:lineRule="auto"/>
        <w:jc w:val="both"/>
        <w:rPr>
          <w:b/>
          <w:bCs/>
          <w:i/>
        </w:rPr>
      </w:pPr>
      <w:r w:rsidRPr="00EC67A6">
        <w:rPr>
          <w:b/>
          <w:bCs/>
          <w:i/>
        </w:rPr>
        <w:t>Нивелирование поверхности по квадратам.</w:t>
      </w:r>
    </w:p>
    <w:p w:rsidR="00EC67A6" w:rsidRPr="00EC67A6" w:rsidRDefault="00EC67A6" w:rsidP="00EC67A6">
      <w:pPr>
        <w:pStyle w:val="a3"/>
        <w:tabs>
          <w:tab w:val="left" w:pos="1980"/>
        </w:tabs>
        <w:spacing w:line="276" w:lineRule="auto"/>
        <w:ind w:left="720"/>
        <w:jc w:val="both"/>
        <w:rPr>
          <w:b/>
          <w:bCs/>
        </w:rPr>
      </w:pPr>
    </w:p>
    <w:p w:rsidR="00EC67A6" w:rsidRPr="00EC67A6" w:rsidRDefault="00EC67A6" w:rsidP="00EC67A6">
      <w:pPr>
        <w:pStyle w:val="a3"/>
        <w:tabs>
          <w:tab w:val="left" w:pos="1980"/>
        </w:tabs>
        <w:spacing w:line="276" w:lineRule="auto"/>
        <w:ind w:left="0" w:firstLine="709"/>
        <w:jc w:val="both"/>
        <w:rPr>
          <w:szCs w:val="28"/>
        </w:rPr>
      </w:pPr>
      <w:r w:rsidRPr="00EC67A6">
        <w:rPr>
          <w:szCs w:val="28"/>
        </w:rPr>
        <w:t>Нивелирование поверхности производится для  съемки рельефа местности и нанесения его  на крупномасштабный топографический план. Результаты нивелирования поверхности используются при  составлении проектов  вертикальной планировки.</w:t>
      </w:r>
    </w:p>
    <w:p w:rsidR="00EC67A6" w:rsidRPr="00EC67A6" w:rsidRDefault="00EC67A6" w:rsidP="00EC67A6">
      <w:pPr>
        <w:pStyle w:val="a3"/>
        <w:tabs>
          <w:tab w:val="left" w:pos="1980"/>
        </w:tabs>
        <w:spacing w:line="276" w:lineRule="auto"/>
        <w:ind w:left="0" w:firstLine="709"/>
        <w:jc w:val="both"/>
        <w:rPr>
          <w:szCs w:val="28"/>
        </w:rPr>
      </w:pPr>
      <w:r w:rsidRPr="00EC67A6">
        <w:rPr>
          <w:szCs w:val="28"/>
        </w:rPr>
        <w:t xml:space="preserve">Квадраты разбивают с помощью теодолита и мерной ленты. Стороны квадратов – от 10 до </w:t>
      </w:r>
      <w:smartTag w:uri="urn:schemas-microsoft-com:office:smarttags" w:element="metricconverter">
        <w:smartTagPr>
          <w:attr w:name="ProductID" w:val="50 м"/>
        </w:smartTagPr>
        <w:r w:rsidRPr="00EC67A6">
          <w:rPr>
            <w:szCs w:val="28"/>
          </w:rPr>
          <w:t>50 м</w:t>
        </w:r>
      </w:smartTag>
      <w:r w:rsidRPr="00EC67A6">
        <w:rPr>
          <w:szCs w:val="28"/>
        </w:rPr>
        <w:t>, в зависимости от детальности изображения  рельефа.</w:t>
      </w:r>
      <w:r w:rsidRPr="00EC67A6">
        <w:rPr>
          <w:szCs w:val="28"/>
        </w:rPr>
        <w:t xml:space="preserve"> </w:t>
      </w:r>
      <w:r w:rsidRPr="00EC67A6">
        <w:rPr>
          <w:szCs w:val="28"/>
        </w:rPr>
        <w:t>Если участок местности небольшой, нивелирование может быть выполнено с одной постановки нивелира.</w:t>
      </w:r>
    </w:p>
    <w:p w:rsidR="00EC67A6" w:rsidRPr="00EC67A6" w:rsidRDefault="00EC67A6" w:rsidP="00EC67A6">
      <w:pPr>
        <w:pStyle w:val="a3"/>
        <w:tabs>
          <w:tab w:val="left" w:pos="1980"/>
        </w:tabs>
        <w:spacing w:line="276" w:lineRule="auto"/>
        <w:ind w:left="720"/>
        <w:jc w:val="center"/>
        <w:rPr>
          <w:szCs w:val="28"/>
        </w:rPr>
      </w:pPr>
      <w:r w:rsidRPr="00EC67A6">
        <w:rPr>
          <w:noProof/>
          <w:sz w:val="24"/>
        </w:rPr>
        <w:drawing>
          <wp:inline distT="0" distB="0" distL="0" distR="0" wp14:anchorId="37F6D8ED" wp14:editId="13ECCC80">
            <wp:extent cx="3248025" cy="2819400"/>
            <wp:effectExtent l="0" t="0" r="9525"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rotWithShape="1">
                    <a:blip r:embed="rId6">
                      <a:extLst>
                        <a:ext uri="{28A0092B-C50C-407E-A947-70E740481C1C}">
                          <a14:useLocalDpi xmlns:a14="http://schemas.microsoft.com/office/drawing/2010/main" val="0"/>
                        </a:ext>
                      </a:extLst>
                    </a:blip>
                    <a:srcRect t="-6419" b="6419"/>
                    <a:stretch/>
                  </pic:blipFill>
                  <pic:spPr bwMode="auto">
                    <a:xfrm>
                      <a:off x="0" y="0"/>
                      <a:ext cx="3248025" cy="2819400"/>
                    </a:xfrm>
                    <a:prstGeom prst="rect">
                      <a:avLst/>
                    </a:prstGeom>
                    <a:noFill/>
                    <a:ln>
                      <a:noFill/>
                    </a:ln>
                  </pic:spPr>
                </pic:pic>
              </a:graphicData>
            </a:graphic>
          </wp:inline>
        </w:drawing>
      </w:r>
    </w:p>
    <w:p w:rsidR="00EC67A6" w:rsidRPr="00EC67A6" w:rsidRDefault="00EC67A6" w:rsidP="00EC67A6">
      <w:pPr>
        <w:pStyle w:val="a3"/>
        <w:tabs>
          <w:tab w:val="left" w:pos="1980"/>
        </w:tabs>
        <w:spacing w:line="276" w:lineRule="auto"/>
        <w:ind w:left="720"/>
        <w:jc w:val="both"/>
        <w:rPr>
          <w:b/>
          <w:bCs/>
        </w:rPr>
      </w:pPr>
    </w:p>
    <w:p w:rsidR="00EC67A6" w:rsidRPr="00EC67A6" w:rsidRDefault="00EC67A6" w:rsidP="00EC67A6">
      <w:pPr>
        <w:pStyle w:val="a3"/>
        <w:numPr>
          <w:ilvl w:val="0"/>
          <w:numId w:val="2"/>
        </w:numPr>
        <w:tabs>
          <w:tab w:val="left" w:pos="1980"/>
        </w:tabs>
        <w:spacing w:line="276" w:lineRule="auto"/>
        <w:jc w:val="both"/>
        <w:rPr>
          <w:b/>
          <w:bCs/>
          <w:i/>
          <w:iCs/>
        </w:rPr>
      </w:pPr>
      <w:r w:rsidRPr="00EC67A6">
        <w:rPr>
          <w:b/>
          <w:bCs/>
          <w:i/>
          <w:iCs/>
        </w:rPr>
        <w:t>Обработка результатов нивелирования по квадратам.</w:t>
      </w:r>
    </w:p>
    <w:p w:rsidR="00EC67A6" w:rsidRDefault="00EC67A6" w:rsidP="00EC67A6">
      <w:pPr>
        <w:pStyle w:val="a3"/>
        <w:tabs>
          <w:tab w:val="left" w:pos="1980"/>
        </w:tabs>
        <w:spacing w:line="276" w:lineRule="auto"/>
        <w:jc w:val="both"/>
      </w:pPr>
    </w:p>
    <w:p w:rsid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center"/>
      </w:pPr>
      <w:r>
        <w:lastRenderedPageBreak/>
        <w:t>Рис.1 - С</w:t>
      </w:r>
      <w:r w:rsidRPr="00EC67A6">
        <w:t>хема нивелирования по квадратам.</w:t>
      </w:r>
    </w:p>
    <w:p w:rsidR="00EC67A6" w:rsidRPr="00EC67A6" w:rsidRDefault="00EC67A6" w:rsidP="00EC67A6">
      <w:pPr>
        <w:pStyle w:val="a3"/>
        <w:tabs>
          <w:tab w:val="left" w:pos="1980"/>
        </w:tabs>
        <w:spacing w:line="276" w:lineRule="auto"/>
        <w:jc w:val="both"/>
        <w:rPr>
          <w:sz w:val="40"/>
          <w:vertAlign w:val="subscript"/>
        </w:rPr>
      </w:pPr>
      <w:r w:rsidRPr="00EC67A6">
        <w:rPr>
          <w:sz w:val="40"/>
          <w:vertAlign w:val="subscript"/>
        </w:rPr>
        <w:t xml:space="preserve">                 д</w:t>
      </w:r>
    </w:p>
    <w:tbl>
      <w:tblPr>
        <w:tblpPr w:leftFromText="180" w:rightFromText="180" w:vertAnchor="text" w:tblpX="19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EC67A6" w:rsidRPr="00EC67A6" w:rsidTr="00BD1DC3">
        <w:trPr>
          <w:trHeight w:val="374"/>
        </w:trPr>
        <w:tc>
          <w:tcPr>
            <w:tcW w:w="720" w:type="dxa"/>
          </w:tcPr>
          <w:p w:rsidR="00EC67A6" w:rsidRPr="00EC67A6" w:rsidRDefault="00EC67A6" w:rsidP="00EC67A6">
            <w:pPr>
              <w:pStyle w:val="a3"/>
              <w:tabs>
                <w:tab w:val="left" w:pos="1980"/>
              </w:tabs>
              <w:spacing w:line="276" w:lineRule="auto"/>
              <w:ind w:left="0"/>
              <w:jc w:val="both"/>
            </w:pPr>
          </w:p>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r>
      <w:tr w:rsidR="00EC67A6" w:rsidRPr="00EC67A6" w:rsidTr="00BD1DC3">
        <w:tc>
          <w:tcPr>
            <w:tcW w:w="720" w:type="dxa"/>
          </w:tcPr>
          <w:p w:rsidR="00EC67A6" w:rsidRPr="00EC67A6" w:rsidRDefault="00EC67A6" w:rsidP="00EC67A6">
            <w:pPr>
              <w:pStyle w:val="a3"/>
              <w:tabs>
                <w:tab w:val="left" w:pos="1980"/>
              </w:tabs>
              <w:spacing w:line="276" w:lineRule="auto"/>
              <w:ind w:left="0"/>
              <w:jc w:val="both"/>
            </w:pPr>
          </w:p>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r>
      <w:tr w:rsidR="00EC67A6" w:rsidRPr="00EC67A6" w:rsidTr="00BD1DC3">
        <w:tc>
          <w:tcPr>
            <w:tcW w:w="720" w:type="dxa"/>
          </w:tcPr>
          <w:p w:rsidR="00EC67A6" w:rsidRPr="00EC67A6" w:rsidRDefault="00EC67A6" w:rsidP="00EC67A6">
            <w:pPr>
              <w:pStyle w:val="a3"/>
              <w:tabs>
                <w:tab w:val="left" w:pos="1980"/>
              </w:tabs>
              <w:spacing w:line="276" w:lineRule="auto"/>
              <w:ind w:left="0"/>
              <w:jc w:val="both"/>
            </w:pPr>
          </w:p>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r>
      <w:tr w:rsidR="00EC67A6" w:rsidRPr="00EC67A6" w:rsidTr="00BD1DC3">
        <w:tc>
          <w:tcPr>
            <w:tcW w:w="720" w:type="dxa"/>
          </w:tcPr>
          <w:p w:rsidR="00EC67A6" w:rsidRPr="00EC67A6" w:rsidRDefault="00EC67A6" w:rsidP="00EC67A6">
            <w:pPr>
              <w:pStyle w:val="a3"/>
              <w:tabs>
                <w:tab w:val="left" w:pos="1980"/>
              </w:tabs>
              <w:spacing w:line="276" w:lineRule="auto"/>
              <w:ind w:left="0"/>
              <w:jc w:val="both"/>
            </w:pPr>
          </w:p>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c>
          <w:tcPr>
            <w:tcW w:w="720" w:type="dxa"/>
          </w:tcPr>
          <w:p w:rsidR="00EC67A6" w:rsidRPr="00EC67A6" w:rsidRDefault="00EC67A6" w:rsidP="00EC67A6">
            <w:pPr>
              <w:pStyle w:val="a3"/>
              <w:tabs>
                <w:tab w:val="left" w:pos="1980"/>
              </w:tabs>
              <w:spacing w:line="276" w:lineRule="auto"/>
              <w:ind w:left="0"/>
              <w:jc w:val="both"/>
            </w:pPr>
          </w:p>
        </w:tc>
      </w:tr>
    </w:tbl>
    <w:p w:rsidR="00EC67A6" w:rsidRPr="00EC67A6" w:rsidRDefault="00EC67A6" w:rsidP="00EC67A6">
      <w:pPr>
        <w:spacing w:line="276" w:lineRule="auto"/>
        <w:jc w:val="both"/>
      </w:pPr>
    </w:p>
    <w:p w:rsidR="00EC67A6" w:rsidRPr="00EC67A6" w:rsidRDefault="00EC67A6" w:rsidP="00EC67A6">
      <w:pPr>
        <w:tabs>
          <w:tab w:val="left" w:pos="1376"/>
        </w:tabs>
        <w:spacing w:line="276" w:lineRule="auto"/>
        <w:jc w:val="both"/>
        <w:rPr>
          <w:sz w:val="40"/>
          <w:vertAlign w:val="subscript"/>
        </w:rPr>
      </w:pPr>
      <w:r w:rsidRPr="00EC67A6">
        <w:tab/>
        <w:t xml:space="preserve"> </w:t>
      </w:r>
      <w:r w:rsidRPr="00EC67A6">
        <w:rPr>
          <w:sz w:val="40"/>
          <w:vertAlign w:val="subscript"/>
        </w:rPr>
        <w:t>г</w:t>
      </w:r>
    </w:p>
    <w:p w:rsidR="00EC67A6" w:rsidRPr="00EC67A6" w:rsidRDefault="00EC67A6" w:rsidP="00EC67A6">
      <w:pPr>
        <w:spacing w:line="276" w:lineRule="auto"/>
        <w:jc w:val="both"/>
      </w:pPr>
    </w:p>
    <w:p w:rsidR="00EC67A6" w:rsidRPr="00EC67A6" w:rsidRDefault="00EC67A6" w:rsidP="00EC67A6">
      <w:pPr>
        <w:tabs>
          <w:tab w:val="left" w:pos="1029"/>
          <w:tab w:val="left" w:pos="1556"/>
        </w:tabs>
        <w:spacing w:line="276" w:lineRule="auto"/>
        <w:jc w:val="both"/>
        <w:rPr>
          <w:sz w:val="40"/>
          <w:vertAlign w:val="subscript"/>
        </w:rPr>
      </w:pPr>
      <w:r w:rsidRPr="00EC67A6">
        <w:tab/>
        <w:t xml:space="preserve">       </w:t>
      </w:r>
      <w:r w:rsidRPr="00EC67A6">
        <w:rPr>
          <w:sz w:val="40"/>
          <w:vertAlign w:val="subscript"/>
        </w:rPr>
        <w:t>в</w:t>
      </w:r>
      <w:r w:rsidRPr="00EC67A6">
        <w:tab/>
      </w:r>
    </w:p>
    <w:p w:rsidR="00EC67A6" w:rsidRPr="00EC67A6" w:rsidRDefault="00EC67A6" w:rsidP="00EC67A6">
      <w:pPr>
        <w:tabs>
          <w:tab w:val="left" w:pos="1453"/>
        </w:tabs>
        <w:spacing w:line="276" w:lineRule="auto"/>
        <w:jc w:val="both"/>
        <w:rPr>
          <w:sz w:val="40"/>
          <w:vertAlign w:val="subscript"/>
        </w:rPr>
      </w:pPr>
      <w:r w:rsidRPr="00EC67A6">
        <w:t xml:space="preserve">                       </w:t>
      </w:r>
      <w:r w:rsidRPr="00EC67A6">
        <w:rPr>
          <w:sz w:val="40"/>
          <w:vertAlign w:val="subscript"/>
        </w:rPr>
        <w:t xml:space="preserve"> </w:t>
      </w:r>
    </w:p>
    <w:p w:rsidR="00EC67A6" w:rsidRPr="00EC67A6" w:rsidRDefault="00EC67A6" w:rsidP="00EC67A6">
      <w:pPr>
        <w:spacing w:line="276" w:lineRule="auto"/>
        <w:jc w:val="both"/>
      </w:pPr>
      <w:r w:rsidRPr="00EC67A6">
        <w:t xml:space="preserve">                  б</w:t>
      </w:r>
    </w:p>
    <w:p w:rsidR="00EC67A6" w:rsidRPr="00EC67A6" w:rsidRDefault="00EC67A6" w:rsidP="00EC67A6">
      <w:pPr>
        <w:pStyle w:val="a3"/>
        <w:tabs>
          <w:tab w:val="clear" w:pos="2160"/>
          <w:tab w:val="center" w:pos="807"/>
        </w:tabs>
        <w:spacing w:line="276" w:lineRule="auto"/>
        <w:ind w:left="0"/>
        <w:jc w:val="both"/>
      </w:pPr>
      <w:r w:rsidRPr="00EC67A6">
        <w:tab/>
        <w:t xml:space="preserve">                     </w:t>
      </w:r>
      <w:r w:rsidRPr="00EC67A6">
        <w:rPr>
          <w:sz w:val="40"/>
          <w:vertAlign w:val="subscript"/>
        </w:rPr>
        <w:t>а</w:t>
      </w:r>
      <w:r w:rsidRPr="00EC67A6">
        <w:t xml:space="preserve">     </w:t>
      </w:r>
      <w:r w:rsidRPr="00EC67A6">
        <w:br w:type="textWrapping" w:clear="all"/>
        <w:t xml:space="preserve">                         </w:t>
      </w:r>
      <w:r w:rsidRPr="00EC67A6">
        <w:rPr>
          <w:sz w:val="24"/>
        </w:rPr>
        <w:t>1          2          3          4          5</w:t>
      </w: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pPr>
      <w:r w:rsidRPr="00EC67A6">
        <w:t xml:space="preserve">Журнал нивелирования поверхности по квадратам </w:t>
      </w:r>
    </w:p>
    <w:tbl>
      <w:tblPr>
        <w:tblW w:w="1009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845"/>
        <w:gridCol w:w="1830"/>
        <w:gridCol w:w="1880"/>
        <w:gridCol w:w="2715"/>
      </w:tblGrid>
      <w:tr w:rsidR="00EC67A6" w:rsidRPr="00EC67A6" w:rsidTr="00BD1DC3">
        <w:tc>
          <w:tcPr>
            <w:tcW w:w="1826" w:type="dxa"/>
          </w:tcPr>
          <w:p w:rsidR="00EC67A6" w:rsidRPr="00EC67A6" w:rsidRDefault="00EC67A6" w:rsidP="00EC67A6">
            <w:pPr>
              <w:pStyle w:val="a3"/>
              <w:tabs>
                <w:tab w:val="left" w:pos="1980"/>
              </w:tabs>
              <w:spacing w:line="276" w:lineRule="auto"/>
              <w:ind w:left="0"/>
              <w:jc w:val="both"/>
              <w:rPr>
                <w:sz w:val="24"/>
              </w:rPr>
            </w:pPr>
            <w:r w:rsidRPr="00EC67A6">
              <w:rPr>
                <w:sz w:val="24"/>
              </w:rPr>
              <w:t>№ станции</w:t>
            </w:r>
          </w:p>
        </w:tc>
        <w:tc>
          <w:tcPr>
            <w:tcW w:w="1845" w:type="dxa"/>
          </w:tcPr>
          <w:p w:rsidR="00EC67A6" w:rsidRPr="00EC67A6" w:rsidRDefault="00EC67A6" w:rsidP="00EC67A6">
            <w:pPr>
              <w:pStyle w:val="a3"/>
              <w:tabs>
                <w:tab w:val="left" w:pos="1980"/>
              </w:tabs>
              <w:spacing w:line="276" w:lineRule="auto"/>
              <w:ind w:left="0"/>
              <w:jc w:val="both"/>
              <w:rPr>
                <w:sz w:val="24"/>
              </w:rPr>
            </w:pPr>
            <w:r w:rsidRPr="00EC67A6">
              <w:rPr>
                <w:sz w:val="24"/>
              </w:rPr>
              <w:t>№ вершин</w:t>
            </w:r>
          </w:p>
          <w:p w:rsidR="00EC67A6" w:rsidRPr="00EC67A6" w:rsidRDefault="00EC67A6" w:rsidP="00EC67A6">
            <w:pPr>
              <w:pStyle w:val="a3"/>
              <w:tabs>
                <w:tab w:val="left" w:pos="1980"/>
              </w:tabs>
              <w:spacing w:line="276" w:lineRule="auto"/>
              <w:ind w:left="0"/>
              <w:jc w:val="both"/>
              <w:rPr>
                <w:sz w:val="24"/>
              </w:rPr>
            </w:pPr>
            <w:r w:rsidRPr="00EC67A6">
              <w:rPr>
                <w:sz w:val="24"/>
              </w:rPr>
              <w:t>квадратов</w:t>
            </w:r>
          </w:p>
        </w:tc>
        <w:tc>
          <w:tcPr>
            <w:tcW w:w="1830" w:type="dxa"/>
          </w:tcPr>
          <w:p w:rsidR="00EC67A6" w:rsidRPr="00EC67A6" w:rsidRDefault="00EC67A6" w:rsidP="00EC67A6">
            <w:pPr>
              <w:pStyle w:val="a3"/>
              <w:tabs>
                <w:tab w:val="left" w:pos="1980"/>
              </w:tabs>
              <w:spacing w:line="276" w:lineRule="auto"/>
              <w:ind w:left="0"/>
              <w:jc w:val="both"/>
              <w:rPr>
                <w:sz w:val="24"/>
              </w:rPr>
            </w:pPr>
            <w:r w:rsidRPr="00EC67A6">
              <w:rPr>
                <w:sz w:val="24"/>
              </w:rPr>
              <w:t>Отсчёты по</w:t>
            </w:r>
          </w:p>
          <w:p w:rsidR="00EC67A6" w:rsidRPr="00EC67A6" w:rsidRDefault="00EC67A6" w:rsidP="00EC67A6">
            <w:pPr>
              <w:pStyle w:val="a3"/>
              <w:tabs>
                <w:tab w:val="left" w:pos="1980"/>
              </w:tabs>
              <w:spacing w:line="276" w:lineRule="auto"/>
              <w:ind w:left="0"/>
              <w:jc w:val="both"/>
              <w:rPr>
                <w:sz w:val="24"/>
              </w:rPr>
            </w:pPr>
            <w:r w:rsidRPr="00EC67A6">
              <w:rPr>
                <w:sz w:val="24"/>
              </w:rPr>
              <w:t>рейкам, мм</w:t>
            </w:r>
          </w:p>
        </w:tc>
        <w:tc>
          <w:tcPr>
            <w:tcW w:w="1880" w:type="dxa"/>
          </w:tcPr>
          <w:p w:rsidR="00EC67A6" w:rsidRPr="00EC67A6" w:rsidRDefault="00EC67A6" w:rsidP="00EC67A6">
            <w:pPr>
              <w:pStyle w:val="a3"/>
              <w:tabs>
                <w:tab w:val="left" w:pos="1980"/>
              </w:tabs>
              <w:spacing w:line="276" w:lineRule="auto"/>
              <w:ind w:left="0"/>
              <w:jc w:val="both"/>
              <w:rPr>
                <w:sz w:val="24"/>
              </w:rPr>
            </w:pPr>
            <w:r w:rsidRPr="00EC67A6">
              <w:rPr>
                <w:sz w:val="24"/>
              </w:rPr>
              <w:t>Горизонт</w:t>
            </w:r>
          </w:p>
          <w:p w:rsidR="00EC67A6" w:rsidRPr="00EC67A6" w:rsidRDefault="00EC67A6" w:rsidP="00EC67A6">
            <w:pPr>
              <w:pStyle w:val="a3"/>
              <w:tabs>
                <w:tab w:val="left" w:pos="1980"/>
              </w:tabs>
              <w:spacing w:line="276" w:lineRule="auto"/>
              <w:ind w:left="0"/>
              <w:jc w:val="both"/>
              <w:rPr>
                <w:sz w:val="24"/>
              </w:rPr>
            </w:pPr>
            <w:r w:rsidRPr="00EC67A6">
              <w:rPr>
                <w:sz w:val="24"/>
              </w:rPr>
              <w:t>инструмента, м</w:t>
            </w:r>
          </w:p>
        </w:tc>
        <w:tc>
          <w:tcPr>
            <w:tcW w:w="2715" w:type="dxa"/>
          </w:tcPr>
          <w:p w:rsidR="00EC67A6" w:rsidRPr="00EC67A6" w:rsidRDefault="00EC67A6" w:rsidP="00EC67A6">
            <w:pPr>
              <w:pStyle w:val="a3"/>
              <w:tabs>
                <w:tab w:val="left" w:pos="1980"/>
              </w:tabs>
              <w:spacing w:line="276" w:lineRule="auto"/>
              <w:ind w:left="0"/>
              <w:jc w:val="both"/>
              <w:rPr>
                <w:sz w:val="24"/>
              </w:rPr>
            </w:pPr>
            <w:r w:rsidRPr="00EC67A6">
              <w:rPr>
                <w:sz w:val="24"/>
              </w:rPr>
              <w:t xml:space="preserve">Отметка </w:t>
            </w:r>
          </w:p>
          <w:p w:rsidR="00EC67A6" w:rsidRPr="00EC67A6" w:rsidRDefault="00EC67A6" w:rsidP="00EC67A6">
            <w:pPr>
              <w:pStyle w:val="a3"/>
              <w:tabs>
                <w:tab w:val="left" w:pos="1980"/>
              </w:tabs>
              <w:spacing w:line="276" w:lineRule="auto"/>
              <w:ind w:left="0"/>
              <w:jc w:val="both"/>
              <w:rPr>
                <w:sz w:val="24"/>
              </w:rPr>
            </w:pPr>
            <w:r w:rsidRPr="00EC67A6">
              <w:rPr>
                <w:sz w:val="24"/>
              </w:rPr>
              <w:t>точки, м</w:t>
            </w:r>
          </w:p>
        </w:tc>
      </w:tr>
      <w:tr w:rsidR="00EC67A6" w:rsidRPr="00EC67A6" w:rsidTr="00BD1DC3">
        <w:tc>
          <w:tcPr>
            <w:tcW w:w="1826" w:type="dxa"/>
          </w:tcPr>
          <w:p w:rsidR="00EC67A6" w:rsidRPr="00EC67A6" w:rsidRDefault="00EC67A6" w:rsidP="00EC67A6">
            <w:pPr>
              <w:pStyle w:val="a3"/>
              <w:tabs>
                <w:tab w:val="left" w:pos="1980"/>
              </w:tabs>
              <w:spacing w:line="276" w:lineRule="auto"/>
              <w:ind w:left="0"/>
              <w:jc w:val="both"/>
              <w:rPr>
                <w:sz w:val="24"/>
              </w:rPr>
            </w:pPr>
            <w:r w:rsidRPr="00EC67A6">
              <w:rPr>
                <w:sz w:val="24"/>
              </w:rPr>
              <w:t>1</w:t>
            </w:r>
          </w:p>
        </w:tc>
        <w:tc>
          <w:tcPr>
            <w:tcW w:w="1845" w:type="dxa"/>
          </w:tcPr>
          <w:p w:rsidR="00EC67A6" w:rsidRPr="00EC67A6" w:rsidRDefault="00EC67A6" w:rsidP="00EC67A6">
            <w:pPr>
              <w:pStyle w:val="a3"/>
              <w:tabs>
                <w:tab w:val="left" w:pos="1980"/>
              </w:tabs>
              <w:spacing w:line="276" w:lineRule="auto"/>
              <w:ind w:left="0"/>
              <w:jc w:val="both"/>
              <w:rPr>
                <w:sz w:val="24"/>
              </w:rPr>
            </w:pPr>
            <w:r w:rsidRPr="00EC67A6">
              <w:rPr>
                <w:sz w:val="24"/>
              </w:rPr>
              <w:t>2</w:t>
            </w:r>
          </w:p>
        </w:tc>
        <w:tc>
          <w:tcPr>
            <w:tcW w:w="1830" w:type="dxa"/>
          </w:tcPr>
          <w:p w:rsidR="00EC67A6" w:rsidRPr="00EC67A6" w:rsidRDefault="00EC67A6" w:rsidP="00EC67A6">
            <w:pPr>
              <w:pStyle w:val="a3"/>
              <w:tabs>
                <w:tab w:val="left" w:pos="1980"/>
              </w:tabs>
              <w:spacing w:line="276" w:lineRule="auto"/>
              <w:ind w:left="0"/>
              <w:jc w:val="both"/>
              <w:rPr>
                <w:sz w:val="24"/>
              </w:rPr>
            </w:pPr>
            <w:r w:rsidRPr="00EC67A6">
              <w:rPr>
                <w:sz w:val="24"/>
              </w:rPr>
              <w:t>3</w:t>
            </w:r>
          </w:p>
        </w:tc>
        <w:tc>
          <w:tcPr>
            <w:tcW w:w="1880" w:type="dxa"/>
          </w:tcPr>
          <w:p w:rsidR="00EC67A6" w:rsidRPr="00EC67A6" w:rsidRDefault="00EC67A6" w:rsidP="00EC67A6">
            <w:pPr>
              <w:pStyle w:val="a3"/>
              <w:tabs>
                <w:tab w:val="left" w:pos="1980"/>
              </w:tabs>
              <w:spacing w:line="276" w:lineRule="auto"/>
              <w:ind w:left="0"/>
              <w:jc w:val="both"/>
              <w:rPr>
                <w:sz w:val="24"/>
              </w:rPr>
            </w:pPr>
            <w:r w:rsidRPr="00EC67A6">
              <w:rPr>
                <w:sz w:val="24"/>
              </w:rPr>
              <w:t>4</w:t>
            </w:r>
          </w:p>
        </w:tc>
        <w:tc>
          <w:tcPr>
            <w:tcW w:w="2715" w:type="dxa"/>
          </w:tcPr>
          <w:p w:rsidR="00EC67A6" w:rsidRPr="00EC67A6" w:rsidRDefault="00EC67A6" w:rsidP="00EC67A6">
            <w:pPr>
              <w:pStyle w:val="a3"/>
              <w:tabs>
                <w:tab w:val="left" w:pos="1980"/>
              </w:tabs>
              <w:spacing w:line="276" w:lineRule="auto"/>
              <w:ind w:left="0"/>
              <w:jc w:val="both"/>
              <w:rPr>
                <w:sz w:val="24"/>
              </w:rPr>
            </w:pPr>
            <w:r w:rsidRPr="00EC67A6">
              <w:rPr>
                <w:sz w:val="24"/>
              </w:rPr>
              <w:t>5</w:t>
            </w:r>
          </w:p>
        </w:tc>
      </w:tr>
      <w:tr w:rsidR="00EC67A6" w:rsidRPr="00EC67A6" w:rsidTr="00BD1DC3">
        <w:trPr>
          <w:cantSplit/>
          <w:trHeight w:val="1134"/>
        </w:trPr>
        <w:tc>
          <w:tcPr>
            <w:tcW w:w="1826" w:type="dxa"/>
          </w:tcPr>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p>
          <w:p w:rsidR="00EC67A6" w:rsidRPr="00EC67A6" w:rsidRDefault="00EC67A6" w:rsidP="00EC67A6">
            <w:pPr>
              <w:pStyle w:val="a3"/>
              <w:tabs>
                <w:tab w:val="left" w:pos="1980"/>
              </w:tabs>
              <w:spacing w:line="276" w:lineRule="auto"/>
              <w:ind w:left="0"/>
              <w:jc w:val="both"/>
              <w:rPr>
                <w:sz w:val="24"/>
              </w:rPr>
            </w:pPr>
            <w:r w:rsidRPr="00EC67A6">
              <w:rPr>
                <w:sz w:val="24"/>
              </w:rPr>
              <w:t>2</w:t>
            </w:r>
          </w:p>
        </w:tc>
        <w:tc>
          <w:tcPr>
            <w:tcW w:w="1845" w:type="dxa"/>
          </w:tcPr>
          <w:p w:rsidR="00EC67A6" w:rsidRPr="00EC67A6" w:rsidRDefault="00EC67A6" w:rsidP="00EC67A6">
            <w:pPr>
              <w:pStyle w:val="a3"/>
              <w:tabs>
                <w:tab w:val="left" w:pos="1980"/>
              </w:tabs>
              <w:spacing w:line="276" w:lineRule="auto"/>
              <w:ind w:left="0"/>
              <w:jc w:val="both"/>
              <w:rPr>
                <w:sz w:val="24"/>
              </w:rPr>
            </w:pPr>
            <w:r w:rsidRPr="00EC67A6">
              <w:rPr>
                <w:sz w:val="24"/>
              </w:rPr>
              <w:t>1а</w:t>
            </w:r>
          </w:p>
          <w:p w:rsidR="00EC67A6" w:rsidRPr="00EC67A6" w:rsidRDefault="00EC67A6" w:rsidP="00EC67A6">
            <w:pPr>
              <w:pStyle w:val="a3"/>
              <w:tabs>
                <w:tab w:val="left" w:pos="1980"/>
              </w:tabs>
              <w:spacing w:line="276" w:lineRule="auto"/>
              <w:ind w:left="0"/>
              <w:jc w:val="both"/>
              <w:rPr>
                <w:sz w:val="24"/>
              </w:rPr>
            </w:pPr>
            <w:r w:rsidRPr="00EC67A6">
              <w:rPr>
                <w:sz w:val="24"/>
              </w:rPr>
              <w:t>2а</w:t>
            </w:r>
          </w:p>
          <w:p w:rsidR="00EC67A6" w:rsidRPr="00EC67A6" w:rsidRDefault="00EC67A6" w:rsidP="00EC67A6">
            <w:pPr>
              <w:pStyle w:val="a3"/>
              <w:tabs>
                <w:tab w:val="left" w:pos="1980"/>
              </w:tabs>
              <w:spacing w:line="276" w:lineRule="auto"/>
              <w:ind w:left="0"/>
              <w:jc w:val="both"/>
              <w:rPr>
                <w:sz w:val="24"/>
              </w:rPr>
            </w:pPr>
            <w:r w:rsidRPr="00EC67A6">
              <w:rPr>
                <w:sz w:val="24"/>
              </w:rPr>
              <w:t>3а</w:t>
            </w:r>
          </w:p>
          <w:p w:rsidR="00EC67A6" w:rsidRPr="00EC67A6" w:rsidRDefault="00EC67A6" w:rsidP="00EC67A6">
            <w:pPr>
              <w:pStyle w:val="a3"/>
              <w:tabs>
                <w:tab w:val="left" w:pos="1980"/>
              </w:tabs>
              <w:spacing w:line="276" w:lineRule="auto"/>
              <w:ind w:left="0"/>
              <w:jc w:val="both"/>
              <w:rPr>
                <w:sz w:val="24"/>
              </w:rPr>
            </w:pPr>
            <w:r w:rsidRPr="00EC67A6">
              <w:rPr>
                <w:sz w:val="24"/>
              </w:rPr>
              <w:t>4а</w:t>
            </w:r>
          </w:p>
          <w:p w:rsidR="00EC67A6" w:rsidRPr="00EC67A6" w:rsidRDefault="00EC67A6" w:rsidP="00EC67A6">
            <w:pPr>
              <w:pStyle w:val="a3"/>
              <w:tabs>
                <w:tab w:val="left" w:pos="1980"/>
              </w:tabs>
              <w:spacing w:line="276" w:lineRule="auto"/>
              <w:ind w:left="0"/>
              <w:jc w:val="both"/>
              <w:rPr>
                <w:sz w:val="24"/>
              </w:rPr>
            </w:pPr>
            <w:r w:rsidRPr="00EC67A6">
              <w:rPr>
                <w:sz w:val="24"/>
              </w:rPr>
              <w:t>5а</w:t>
            </w:r>
          </w:p>
          <w:p w:rsidR="00EC67A6" w:rsidRPr="00EC67A6" w:rsidRDefault="00EC67A6" w:rsidP="00EC67A6">
            <w:pPr>
              <w:pStyle w:val="a3"/>
              <w:tabs>
                <w:tab w:val="left" w:pos="1980"/>
              </w:tabs>
              <w:spacing w:line="276" w:lineRule="auto"/>
              <w:ind w:left="0"/>
              <w:jc w:val="both"/>
              <w:rPr>
                <w:sz w:val="24"/>
              </w:rPr>
            </w:pPr>
            <w:r w:rsidRPr="00EC67A6">
              <w:rPr>
                <w:sz w:val="24"/>
              </w:rPr>
              <w:t>5б</w:t>
            </w:r>
          </w:p>
          <w:p w:rsidR="00EC67A6" w:rsidRPr="00EC67A6" w:rsidRDefault="00EC67A6" w:rsidP="00EC67A6">
            <w:pPr>
              <w:pStyle w:val="a3"/>
              <w:tabs>
                <w:tab w:val="left" w:pos="1980"/>
              </w:tabs>
              <w:spacing w:line="276" w:lineRule="auto"/>
              <w:ind w:left="0"/>
              <w:jc w:val="both"/>
              <w:rPr>
                <w:sz w:val="24"/>
              </w:rPr>
            </w:pPr>
            <w:r w:rsidRPr="00EC67A6">
              <w:rPr>
                <w:sz w:val="24"/>
              </w:rPr>
              <w:t>4б</w:t>
            </w:r>
          </w:p>
          <w:p w:rsidR="00EC67A6" w:rsidRPr="00EC67A6" w:rsidRDefault="00EC67A6" w:rsidP="00EC67A6">
            <w:pPr>
              <w:pStyle w:val="a3"/>
              <w:tabs>
                <w:tab w:val="left" w:pos="1980"/>
              </w:tabs>
              <w:spacing w:line="276" w:lineRule="auto"/>
              <w:ind w:left="0"/>
              <w:jc w:val="both"/>
              <w:rPr>
                <w:sz w:val="24"/>
              </w:rPr>
            </w:pPr>
            <w:r w:rsidRPr="00EC67A6">
              <w:rPr>
                <w:sz w:val="24"/>
              </w:rPr>
              <w:t>3б</w:t>
            </w:r>
          </w:p>
          <w:p w:rsidR="00EC67A6" w:rsidRPr="00EC67A6" w:rsidRDefault="00EC67A6" w:rsidP="00EC67A6">
            <w:pPr>
              <w:pStyle w:val="a3"/>
              <w:tabs>
                <w:tab w:val="left" w:pos="1980"/>
              </w:tabs>
              <w:spacing w:line="276" w:lineRule="auto"/>
              <w:ind w:left="0"/>
              <w:jc w:val="both"/>
              <w:rPr>
                <w:sz w:val="24"/>
              </w:rPr>
            </w:pPr>
            <w:r w:rsidRPr="00EC67A6">
              <w:rPr>
                <w:sz w:val="24"/>
              </w:rPr>
              <w:t>2б</w:t>
            </w:r>
          </w:p>
          <w:p w:rsidR="00EC67A6" w:rsidRPr="00EC67A6" w:rsidRDefault="00EC67A6" w:rsidP="00EC67A6">
            <w:pPr>
              <w:pStyle w:val="a3"/>
              <w:tabs>
                <w:tab w:val="left" w:pos="1980"/>
              </w:tabs>
              <w:spacing w:line="276" w:lineRule="auto"/>
              <w:ind w:left="0"/>
              <w:jc w:val="both"/>
              <w:rPr>
                <w:sz w:val="24"/>
              </w:rPr>
            </w:pPr>
            <w:r w:rsidRPr="00EC67A6">
              <w:rPr>
                <w:sz w:val="24"/>
              </w:rPr>
              <w:t>1б</w:t>
            </w:r>
          </w:p>
          <w:p w:rsidR="00EC67A6" w:rsidRPr="00EC67A6" w:rsidRDefault="00EC67A6" w:rsidP="00EC67A6">
            <w:pPr>
              <w:pStyle w:val="a3"/>
              <w:tabs>
                <w:tab w:val="left" w:pos="1980"/>
              </w:tabs>
              <w:spacing w:line="276" w:lineRule="auto"/>
              <w:ind w:left="0"/>
              <w:jc w:val="both"/>
              <w:rPr>
                <w:sz w:val="24"/>
              </w:rPr>
            </w:pPr>
            <w:r w:rsidRPr="00EC67A6">
              <w:rPr>
                <w:sz w:val="24"/>
              </w:rPr>
              <w:t>1в</w:t>
            </w:r>
          </w:p>
          <w:p w:rsidR="00EC67A6" w:rsidRPr="00EC67A6" w:rsidRDefault="00EC67A6" w:rsidP="00EC67A6">
            <w:pPr>
              <w:pStyle w:val="a3"/>
              <w:tabs>
                <w:tab w:val="left" w:pos="1980"/>
              </w:tabs>
              <w:spacing w:line="276" w:lineRule="auto"/>
              <w:ind w:left="0"/>
              <w:jc w:val="both"/>
              <w:rPr>
                <w:sz w:val="24"/>
              </w:rPr>
            </w:pPr>
            <w:r w:rsidRPr="00EC67A6">
              <w:rPr>
                <w:sz w:val="24"/>
              </w:rPr>
              <w:t>2в</w:t>
            </w:r>
          </w:p>
          <w:p w:rsidR="00EC67A6" w:rsidRPr="00EC67A6" w:rsidRDefault="00EC67A6" w:rsidP="00EC67A6">
            <w:pPr>
              <w:pStyle w:val="a3"/>
              <w:tabs>
                <w:tab w:val="left" w:pos="1980"/>
              </w:tabs>
              <w:spacing w:line="276" w:lineRule="auto"/>
              <w:ind w:left="0"/>
              <w:jc w:val="both"/>
              <w:rPr>
                <w:sz w:val="24"/>
              </w:rPr>
            </w:pPr>
            <w:r w:rsidRPr="00EC67A6">
              <w:rPr>
                <w:sz w:val="24"/>
              </w:rPr>
              <w:t>и т.д.</w:t>
            </w:r>
          </w:p>
        </w:tc>
        <w:tc>
          <w:tcPr>
            <w:tcW w:w="1830" w:type="dxa"/>
            <w:textDirection w:val="btLr"/>
          </w:tcPr>
          <w:p w:rsidR="00EC67A6" w:rsidRPr="00EC67A6" w:rsidRDefault="00EC67A6" w:rsidP="00EC67A6">
            <w:pPr>
              <w:pStyle w:val="a3"/>
              <w:tabs>
                <w:tab w:val="left" w:pos="1980"/>
              </w:tabs>
              <w:spacing w:line="276" w:lineRule="auto"/>
              <w:ind w:left="113" w:right="113"/>
              <w:jc w:val="both"/>
              <w:rPr>
                <w:sz w:val="24"/>
              </w:rPr>
            </w:pPr>
          </w:p>
          <w:p w:rsidR="00EC67A6" w:rsidRPr="00EC67A6" w:rsidRDefault="00EC67A6" w:rsidP="00EC67A6">
            <w:pPr>
              <w:pStyle w:val="a3"/>
              <w:tabs>
                <w:tab w:val="left" w:pos="1980"/>
              </w:tabs>
              <w:spacing w:line="276" w:lineRule="auto"/>
              <w:ind w:left="113" w:right="113"/>
              <w:jc w:val="both"/>
              <w:rPr>
                <w:sz w:val="24"/>
              </w:rPr>
            </w:pPr>
            <w:r w:rsidRPr="00EC67A6">
              <w:rPr>
                <w:sz w:val="24"/>
              </w:rPr>
              <w:t>Отсчёты по рейкам принять по заданию</w:t>
            </w:r>
          </w:p>
        </w:tc>
        <w:tc>
          <w:tcPr>
            <w:tcW w:w="1880" w:type="dxa"/>
          </w:tcPr>
          <w:p w:rsidR="00EC67A6" w:rsidRPr="00EC67A6" w:rsidRDefault="00EC67A6" w:rsidP="00EC67A6">
            <w:pPr>
              <w:pStyle w:val="a3"/>
              <w:tabs>
                <w:tab w:val="left" w:pos="1980"/>
              </w:tabs>
              <w:spacing w:line="276" w:lineRule="auto"/>
              <w:ind w:left="0"/>
              <w:jc w:val="both"/>
              <w:rPr>
                <w:sz w:val="24"/>
              </w:rPr>
            </w:pPr>
          </w:p>
        </w:tc>
        <w:tc>
          <w:tcPr>
            <w:tcW w:w="2715" w:type="dxa"/>
          </w:tcPr>
          <w:p w:rsidR="00EC67A6" w:rsidRPr="00EC67A6" w:rsidRDefault="00EC67A6" w:rsidP="00EC67A6">
            <w:pPr>
              <w:pStyle w:val="a3"/>
              <w:tabs>
                <w:tab w:val="left" w:pos="1980"/>
              </w:tabs>
              <w:spacing w:line="276" w:lineRule="auto"/>
              <w:ind w:left="0"/>
              <w:jc w:val="both"/>
              <w:rPr>
                <w:sz w:val="24"/>
              </w:rPr>
            </w:pPr>
          </w:p>
        </w:tc>
      </w:tr>
    </w:tbl>
    <w:p w:rsidR="00EC67A6" w:rsidRPr="00EC67A6" w:rsidRDefault="00EC67A6" w:rsidP="00EC67A6">
      <w:pPr>
        <w:spacing w:line="276" w:lineRule="auto"/>
        <w:jc w:val="both"/>
      </w:pPr>
    </w:p>
    <w:p w:rsidR="00EC67A6" w:rsidRPr="00EC67A6" w:rsidRDefault="00EC67A6" w:rsidP="00EC67A6">
      <w:pPr>
        <w:pStyle w:val="a3"/>
        <w:numPr>
          <w:ilvl w:val="0"/>
          <w:numId w:val="3"/>
        </w:numPr>
        <w:tabs>
          <w:tab w:val="left" w:pos="1980"/>
        </w:tabs>
        <w:spacing w:line="276" w:lineRule="auto"/>
        <w:jc w:val="both"/>
      </w:pPr>
      <w:r w:rsidRPr="00EC67A6">
        <w:t xml:space="preserve">Отсчёты по рейкам в вершинах квадрата и отметка одной из вершин  </w:t>
      </w:r>
    </w:p>
    <w:p w:rsidR="00EC67A6" w:rsidRPr="00EC67A6" w:rsidRDefault="00EC67A6" w:rsidP="00EC67A6">
      <w:pPr>
        <w:pStyle w:val="a3"/>
        <w:tabs>
          <w:tab w:val="left" w:pos="1980"/>
        </w:tabs>
        <w:spacing w:line="276" w:lineRule="auto"/>
        <w:jc w:val="both"/>
      </w:pPr>
      <w:r w:rsidRPr="00EC67A6">
        <w:t xml:space="preserve">     принимаются по заданию. </w:t>
      </w:r>
    </w:p>
    <w:p w:rsidR="00EC67A6" w:rsidRPr="00EC67A6" w:rsidRDefault="00EC67A6" w:rsidP="00EC67A6">
      <w:pPr>
        <w:pStyle w:val="a3"/>
        <w:numPr>
          <w:ilvl w:val="0"/>
          <w:numId w:val="3"/>
        </w:numPr>
        <w:tabs>
          <w:tab w:val="left" w:pos="1980"/>
        </w:tabs>
        <w:spacing w:line="276" w:lineRule="auto"/>
        <w:jc w:val="both"/>
      </w:pPr>
      <w:r w:rsidRPr="00EC67A6">
        <w:t>Вычисляют горизонт инструмента на станции. Так как нивелирование ведётся с одной станции, то значение горизонта инструмента будет постоянным.</w:t>
      </w:r>
    </w:p>
    <w:p w:rsidR="00EC67A6" w:rsidRPr="00EC67A6" w:rsidRDefault="00EC67A6" w:rsidP="00EC67A6">
      <w:pPr>
        <w:pStyle w:val="a3"/>
        <w:tabs>
          <w:tab w:val="left" w:pos="1980"/>
        </w:tabs>
        <w:spacing w:line="276" w:lineRule="auto"/>
        <w:ind w:left="720"/>
        <w:jc w:val="both"/>
      </w:pPr>
      <w:r w:rsidRPr="00EC67A6">
        <w:rPr>
          <w:i/>
          <w:iCs/>
        </w:rPr>
        <w:t>ГИ = Н</w:t>
      </w:r>
      <w:proofErr w:type="spellStart"/>
      <w:r w:rsidRPr="00EC67A6">
        <w:rPr>
          <w:i/>
          <w:iCs/>
          <w:vertAlign w:val="subscript"/>
          <w:lang w:val="en-US"/>
        </w:rPr>
        <w:t>i</w:t>
      </w:r>
      <w:proofErr w:type="spellEnd"/>
      <w:r w:rsidRPr="00EC67A6">
        <w:rPr>
          <w:i/>
          <w:iCs/>
        </w:rPr>
        <w:t xml:space="preserve"> + в</w:t>
      </w:r>
      <w:proofErr w:type="spellStart"/>
      <w:r w:rsidRPr="00EC67A6">
        <w:rPr>
          <w:i/>
          <w:iCs/>
          <w:vertAlign w:val="subscript"/>
          <w:lang w:val="en-US"/>
        </w:rPr>
        <w:t>i</w:t>
      </w:r>
      <w:proofErr w:type="spellEnd"/>
      <w:r w:rsidRPr="00EC67A6">
        <w:t xml:space="preserve">, где </w:t>
      </w:r>
      <w:r w:rsidRPr="00EC67A6">
        <w:rPr>
          <w:i/>
          <w:iCs/>
        </w:rPr>
        <w:t>Н</w:t>
      </w:r>
      <w:proofErr w:type="spellStart"/>
      <w:r w:rsidRPr="00EC67A6">
        <w:rPr>
          <w:i/>
          <w:iCs/>
          <w:vertAlign w:val="subscript"/>
          <w:lang w:val="en-US"/>
        </w:rPr>
        <w:t>i</w:t>
      </w:r>
      <w:proofErr w:type="spellEnd"/>
      <w:r w:rsidRPr="00EC67A6">
        <w:t xml:space="preserve"> – отметка одной из вершин (известная), м</w:t>
      </w:r>
    </w:p>
    <w:p w:rsidR="00EC67A6" w:rsidRPr="00EC67A6" w:rsidRDefault="00EC67A6" w:rsidP="00EC67A6">
      <w:pPr>
        <w:pStyle w:val="a3"/>
        <w:tabs>
          <w:tab w:val="left" w:pos="1980"/>
        </w:tabs>
        <w:spacing w:line="276" w:lineRule="auto"/>
        <w:ind w:left="720"/>
        <w:jc w:val="both"/>
      </w:pPr>
      <w:r w:rsidRPr="00EC67A6">
        <w:t xml:space="preserve">                             </w:t>
      </w:r>
      <w:r w:rsidRPr="00EC67A6">
        <w:rPr>
          <w:i/>
          <w:iCs/>
        </w:rPr>
        <w:t>в</w:t>
      </w:r>
      <w:proofErr w:type="spellStart"/>
      <w:r w:rsidRPr="00EC67A6">
        <w:rPr>
          <w:i/>
          <w:iCs/>
          <w:vertAlign w:val="subscript"/>
          <w:lang w:val="en-US"/>
        </w:rPr>
        <w:t>i</w:t>
      </w:r>
      <w:proofErr w:type="spellEnd"/>
      <w:r w:rsidRPr="00EC67A6">
        <w:t xml:space="preserve"> – отсчёт по рейке в этой вершине, м</w:t>
      </w:r>
    </w:p>
    <w:p w:rsidR="00EC67A6" w:rsidRPr="00EC67A6" w:rsidRDefault="00EC67A6" w:rsidP="00EC67A6">
      <w:pPr>
        <w:pStyle w:val="a3"/>
        <w:tabs>
          <w:tab w:val="left" w:pos="1980"/>
        </w:tabs>
        <w:spacing w:line="276" w:lineRule="auto"/>
        <w:ind w:left="720"/>
        <w:jc w:val="both"/>
        <w:rPr>
          <w:b/>
          <w:iCs/>
        </w:rPr>
      </w:pPr>
      <w:r w:rsidRPr="00EC67A6">
        <w:rPr>
          <w:b/>
          <w:iCs/>
        </w:rPr>
        <w:t>При вычислении горизонта инструмента не забудьте перевести отсчет по рейке из миллиметров в метры (делим на 1000)!!!</w:t>
      </w:r>
    </w:p>
    <w:p w:rsidR="00EC67A6" w:rsidRPr="00EC67A6" w:rsidRDefault="00EC67A6" w:rsidP="00EC67A6">
      <w:pPr>
        <w:pStyle w:val="a3"/>
        <w:tabs>
          <w:tab w:val="left" w:pos="1980"/>
        </w:tabs>
        <w:spacing w:line="276" w:lineRule="auto"/>
        <w:ind w:left="720"/>
        <w:jc w:val="both"/>
      </w:pPr>
      <w:r w:rsidRPr="00EC67A6">
        <w:rPr>
          <w:iCs/>
        </w:rPr>
        <w:t>Горизонт инструмента записывается в 4 колонку в произвольном месте.</w:t>
      </w:r>
    </w:p>
    <w:p w:rsidR="00EC67A6" w:rsidRPr="00EC67A6" w:rsidRDefault="00EC67A6" w:rsidP="00EC67A6">
      <w:pPr>
        <w:pStyle w:val="a3"/>
        <w:numPr>
          <w:ilvl w:val="0"/>
          <w:numId w:val="3"/>
        </w:numPr>
        <w:tabs>
          <w:tab w:val="left" w:pos="1980"/>
        </w:tabs>
        <w:spacing w:line="276" w:lineRule="auto"/>
        <w:jc w:val="both"/>
      </w:pPr>
      <w:r w:rsidRPr="00EC67A6">
        <w:t xml:space="preserve">Определяют отметки остальных вершин по формуле: </w:t>
      </w:r>
    </w:p>
    <w:p w:rsidR="00EC67A6" w:rsidRPr="00EC67A6" w:rsidRDefault="00EC67A6" w:rsidP="00EC67A6">
      <w:pPr>
        <w:pStyle w:val="a3"/>
        <w:tabs>
          <w:tab w:val="left" w:pos="1980"/>
        </w:tabs>
        <w:spacing w:line="276" w:lineRule="auto"/>
        <w:jc w:val="both"/>
        <w:rPr>
          <w:b/>
        </w:rPr>
      </w:pPr>
      <w:r w:rsidRPr="00EC67A6">
        <w:t xml:space="preserve">     </w:t>
      </w:r>
      <w:r w:rsidRPr="00EC67A6">
        <w:rPr>
          <w:i/>
          <w:iCs/>
        </w:rPr>
        <w:t>Н</w:t>
      </w:r>
      <w:r w:rsidRPr="00EC67A6">
        <w:rPr>
          <w:i/>
          <w:iCs/>
          <w:vertAlign w:val="subscript"/>
          <w:lang w:val="en-US"/>
        </w:rPr>
        <w:t>j</w:t>
      </w:r>
      <w:r w:rsidRPr="00EC67A6">
        <w:rPr>
          <w:i/>
          <w:iCs/>
        </w:rPr>
        <w:t xml:space="preserve"> = ГИ – в</w:t>
      </w:r>
      <w:r w:rsidRPr="00EC67A6">
        <w:rPr>
          <w:i/>
          <w:iCs/>
          <w:vertAlign w:val="subscript"/>
          <w:lang w:val="en-US"/>
        </w:rPr>
        <w:t>j</w:t>
      </w:r>
      <w:r w:rsidRPr="00EC67A6">
        <w:t xml:space="preserve">, где </w:t>
      </w:r>
      <w:r w:rsidRPr="00EC67A6">
        <w:rPr>
          <w:i/>
          <w:iCs/>
        </w:rPr>
        <w:t>в</w:t>
      </w:r>
      <w:r w:rsidRPr="00EC67A6">
        <w:rPr>
          <w:i/>
          <w:iCs/>
          <w:vertAlign w:val="subscript"/>
          <w:lang w:val="en-US"/>
        </w:rPr>
        <w:t>j</w:t>
      </w:r>
      <w:r w:rsidRPr="00EC67A6">
        <w:t xml:space="preserve"> – отсчёт по рейке в каждой из вершин квадратов, м. </w:t>
      </w:r>
      <w:r w:rsidRPr="00EC67A6">
        <w:rPr>
          <w:b/>
        </w:rPr>
        <w:t>Не забываем про единицы измерения!</w:t>
      </w:r>
    </w:p>
    <w:p w:rsid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pPr>
    </w:p>
    <w:p w:rsidR="00EC67A6" w:rsidRPr="00EC67A6" w:rsidRDefault="00EC67A6" w:rsidP="00EC67A6">
      <w:pPr>
        <w:pStyle w:val="a3"/>
        <w:tabs>
          <w:tab w:val="left" w:pos="1980"/>
        </w:tabs>
        <w:spacing w:line="276" w:lineRule="auto"/>
        <w:jc w:val="both"/>
        <w:rPr>
          <w:b/>
          <w:bCs/>
          <w:i/>
          <w:iCs/>
        </w:rPr>
      </w:pPr>
      <w:r w:rsidRPr="00EC67A6">
        <w:rPr>
          <w:b/>
          <w:bCs/>
          <w:i/>
          <w:iCs/>
        </w:rPr>
        <w:lastRenderedPageBreak/>
        <w:t>2.Построение плана местности в горизонталях.</w:t>
      </w:r>
    </w:p>
    <w:p w:rsidR="00EC67A6" w:rsidRPr="00EC67A6" w:rsidRDefault="00EC67A6" w:rsidP="00EC67A6">
      <w:pPr>
        <w:pStyle w:val="a3"/>
        <w:tabs>
          <w:tab w:val="left" w:pos="1980"/>
        </w:tabs>
        <w:spacing w:line="276" w:lineRule="auto"/>
        <w:jc w:val="both"/>
        <w:rPr>
          <w:b/>
          <w:bCs/>
          <w:i/>
          <w:iCs/>
        </w:rPr>
      </w:pPr>
    </w:p>
    <w:p w:rsidR="00EC67A6" w:rsidRPr="00EC67A6" w:rsidRDefault="00EC67A6" w:rsidP="00EC67A6">
      <w:pPr>
        <w:pStyle w:val="a3"/>
        <w:tabs>
          <w:tab w:val="left" w:pos="1980"/>
        </w:tabs>
        <w:spacing w:line="276" w:lineRule="auto"/>
        <w:ind w:left="0" w:firstLine="709"/>
        <w:jc w:val="both"/>
      </w:pPr>
      <w:r w:rsidRPr="00EC67A6">
        <w:t xml:space="preserve">Для построения топографического плана по результатам нивелирования поверхности наносят на бумагу в заданном масштабе сеть квадратов. </w:t>
      </w:r>
    </w:p>
    <w:p w:rsidR="00EC67A6" w:rsidRPr="00EC67A6" w:rsidRDefault="00EC67A6" w:rsidP="00EC67A6">
      <w:pPr>
        <w:pStyle w:val="a3"/>
        <w:tabs>
          <w:tab w:val="left" w:pos="1980"/>
        </w:tabs>
        <w:spacing w:line="276" w:lineRule="auto"/>
        <w:ind w:left="0" w:firstLine="709"/>
        <w:jc w:val="both"/>
      </w:pPr>
      <w:r w:rsidRPr="00EC67A6">
        <w:t>На бумаге строят квадрат с размерами 16×16 см. И расчерчивают его на квадраты размерами 4×4 см. Нумеруют цифрами и буквами как на рис.1.</w:t>
      </w:r>
    </w:p>
    <w:p w:rsidR="00EC67A6" w:rsidRPr="00EC67A6" w:rsidRDefault="00EC67A6" w:rsidP="00EC67A6">
      <w:pPr>
        <w:pStyle w:val="a3"/>
        <w:tabs>
          <w:tab w:val="left" w:pos="1980"/>
        </w:tabs>
        <w:spacing w:line="276" w:lineRule="auto"/>
        <w:ind w:left="0" w:firstLine="709"/>
        <w:jc w:val="both"/>
      </w:pPr>
      <w:r w:rsidRPr="00EC67A6">
        <w:t>В каждом малом квадрате возле соответствующей вершины выписывают отметки с округление до сотых долей метра.</w:t>
      </w:r>
    </w:p>
    <w:p w:rsidR="00EC67A6" w:rsidRPr="00EC67A6" w:rsidRDefault="00EC67A6" w:rsidP="00EC67A6">
      <w:pPr>
        <w:pStyle w:val="a3"/>
        <w:tabs>
          <w:tab w:val="left" w:pos="1980"/>
        </w:tabs>
        <w:spacing w:line="276" w:lineRule="auto"/>
        <w:ind w:left="0" w:firstLine="709"/>
        <w:jc w:val="both"/>
        <w:rPr>
          <w:b/>
          <w:i/>
          <w:sz w:val="18"/>
          <w:szCs w:val="18"/>
        </w:rPr>
      </w:pPr>
      <w:r w:rsidRPr="00EC67A6">
        <w:t xml:space="preserve">Для построения горизонталей на плане выполняют интерполирование, т.е. проводят отыскание положения точек с заданными отметками в промежутке между двумя точками с известными отметками. </w:t>
      </w:r>
    </w:p>
    <w:p w:rsidR="00EC67A6" w:rsidRPr="00EC67A6" w:rsidRDefault="00EC67A6" w:rsidP="00EC67A6">
      <w:pPr>
        <w:spacing w:line="276" w:lineRule="auto"/>
        <w:ind w:left="0" w:firstLine="709"/>
        <w:jc w:val="both"/>
        <w:rPr>
          <w:sz w:val="28"/>
          <w:szCs w:val="28"/>
        </w:rPr>
      </w:pPr>
      <w:r w:rsidRPr="00EC67A6">
        <w:rPr>
          <w:sz w:val="28"/>
          <w:szCs w:val="28"/>
        </w:rPr>
        <w:t>Можете выполнить интерполирование «на глаз». Сначала выберите самую большую и самую малую отметку. После этого определитесь с высотой сечения рельефа (0,5 или 0,25 м). Определите,  горизонтали с какими отметками будут пересекать каждую сторону малых квадратов. Не забывайте, что отметки горизонталей кратны высоте сечения рельефа. (То есть, если Вы приняли высоту сечения равной 0,5 м,  максимальная отметка равна, например, 152,36,  минимальная отметка равна, например, 150,21, то отметки горизонталей, которые ы увидите на плане будут: 150,5; 151,0; 151,5; 152,0. Горизонтали с другими отметками вы на плане не увидите, так как они будут либо ниже либо выше. То есть, они не попадают в промежуток от 150,21 до 152,36 м.</w:t>
      </w:r>
    </w:p>
    <w:p w:rsidR="00EC67A6" w:rsidRPr="00EC67A6" w:rsidRDefault="00EC67A6" w:rsidP="00EC67A6">
      <w:pPr>
        <w:spacing w:line="276" w:lineRule="auto"/>
        <w:ind w:left="0" w:firstLine="709"/>
        <w:jc w:val="both"/>
        <w:rPr>
          <w:sz w:val="28"/>
          <w:szCs w:val="28"/>
        </w:rPr>
      </w:pPr>
      <w:r w:rsidRPr="00EC67A6">
        <w:rPr>
          <w:sz w:val="28"/>
          <w:szCs w:val="28"/>
        </w:rPr>
        <w:t xml:space="preserve">На каждой стороне малого квадрата отметьте примерно место пересечения горизонталью с соответствующей отметкой. После того, как просмотрите все стороны, соедините точки с одинаковыми отметками горизонталей плавными линиями. </w:t>
      </w:r>
    </w:p>
    <w:p w:rsidR="00EC67A6" w:rsidRPr="00EC67A6" w:rsidRDefault="00EC67A6" w:rsidP="00EC67A6">
      <w:pPr>
        <w:spacing w:line="276" w:lineRule="auto"/>
        <w:ind w:left="0" w:firstLine="709"/>
        <w:rPr>
          <w:b/>
          <w:sz w:val="28"/>
          <w:szCs w:val="28"/>
        </w:rPr>
      </w:pPr>
      <w:r w:rsidRPr="00EC67A6">
        <w:rPr>
          <w:b/>
          <w:sz w:val="28"/>
          <w:szCs w:val="28"/>
        </w:rPr>
        <w:t>Помните! Горизонтали не могут пересекаться, обрываться, пересекать сторону квадрата, на которой нет соответствующей отметки!</w:t>
      </w:r>
    </w:p>
    <w:p w:rsidR="00EC67A6" w:rsidRPr="00EC67A6" w:rsidRDefault="00EC67A6" w:rsidP="00EC67A6">
      <w:pPr>
        <w:spacing w:line="276" w:lineRule="auto"/>
        <w:ind w:left="0" w:firstLine="709"/>
        <w:rPr>
          <w:b/>
          <w:sz w:val="28"/>
          <w:szCs w:val="28"/>
        </w:rPr>
      </w:pPr>
    </w:p>
    <w:p w:rsidR="00EC67A6" w:rsidRPr="00EC67A6" w:rsidRDefault="00EC67A6" w:rsidP="00EC67A6">
      <w:pPr>
        <w:spacing w:line="276" w:lineRule="auto"/>
        <w:jc w:val="center"/>
        <w:rPr>
          <w:b/>
          <w:sz w:val="28"/>
          <w:szCs w:val="28"/>
        </w:rPr>
      </w:pPr>
      <w:r w:rsidRPr="00EC67A6">
        <w:rPr>
          <w:b/>
          <w:sz w:val="28"/>
          <w:szCs w:val="28"/>
        </w:rPr>
        <w:t>Вам в помощь презентация.</w:t>
      </w:r>
    </w:p>
    <w:p w:rsidR="00EC67A6" w:rsidRPr="00EC67A6" w:rsidRDefault="00EC67A6" w:rsidP="00EC67A6">
      <w:pPr>
        <w:spacing w:line="276" w:lineRule="auto"/>
        <w:rPr>
          <w:b/>
          <w:sz w:val="28"/>
          <w:szCs w:val="28"/>
        </w:rPr>
      </w:pPr>
    </w:p>
    <w:sectPr w:rsidR="00EC67A6" w:rsidRPr="00EC67A6" w:rsidSect="005C06F0">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A7ADD"/>
    <w:multiLevelType w:val="hybridMultilevel"/>
    <w:tmpl w:val="BF2EFE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D109DF"/>
    <w:multiLevelType w:val="hybridMultilevel"/>
    <w:tmpl w:val="5DB8DB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B8D3F47"/>
    <w:multiLevelType w:val="hybridMultilevel"/>
    <w:tmpl w:val="FE00D4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54A"/>
    <w:rsid w:val="00887959"/>
    <w:rsid w:val="00AE5DCC"/>
    <w:rsid w:val="00EC67A6"/>
    <w:rsid w:val="00FE2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7A6"/>
    <w:pPr>
      <w:spacing w:after="0" w:line="240" w:lineRule="auto"/>
      <w:ind w:left="357"/>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C67A6"/>
    <w:pPr>
      <w:tabs>
        <w:tab w:val="left" w:pos="2160"/>
      </w:tabs>
      <w:ind w:left="360"/>
    </w:pPr>
    <w:rPr>
      <w:sz w:val="28"/>
    </w:rPr>
  </w:style>
  <w:style w:type="character" w:customStyle="1" w:styleId="a4">
    <w:name w:val="Основной текст с отступом Знак"/>
    <w:basedOn w:val="a0"/>
    <w:link w:val="a3"/>
    <w:rsid w:val="00EC67A6"/>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EC67A6"/>
    <w:rPr>
      <w:rFonts w:ascii="Tahoma" w:hAnsi="Tahoma" w:cs="Tahoma"/>
      <w:sz w:val="16"/>
      <w:szCs w:val="16"/>
    </w:rPr>
  </w:style>
  <w:style w:type="character" w:customStyle="1" w:styleId="a6">
    <w:name w:val="Текст выноски Знак"/>
    <w:basedOn w:val="a0"/>
    <w:link w:val="a5"/>
    <w:uiPriority w:val="99"/>
    <w:semiHidden/>
    <w:rsid w:val="00EC67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7A6"/>
    <w:pPr>
      <w:spacing w:after="0" w:line="240" w:lineRule="auto"/>
      <w:ind w:left="357"/>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C67A6"/>
    <w:pPr>
      <w:tabs>
        <w:tab w:val="left" w:pos="2160"/>
      </w:tabs>
      <w:ind w:left="360"/>
    </w:pPr>
    <w:rPr>
      <w:sz w:val="28"/>
    </w:rPr>
  </w:style>
  <w:style w:type="character" w:customStyle="1" w:styleId="a4">
    <w:name w:val="Основной текст с отступом Знак"/>
    <w:basedOn w:val="a0"/>
    <w:link w:val="a3"/>
    <w:rsid w:val="00EC67A6"/>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EC67A6"/>
    <w:rPr>
      <w:rFonts w:ascii="Tahoma" w:hAnsi="Tahoma" w:cs="Tahoma"/>
      <w:sz w:val="16"/>
      <w:szCs w:val="16"/>
    </w:rPr>
  </w:style>
  <w:style w:type="character" w:customStyle="1" w:styleId="a6">
    <w:name w:val="Текст выноски Знак"/>
    <w:basedOn w:val="a0"/>
    <w:link w:val="a5"/>
    <w:uiPriority w:val="99"/>
    <w:semiHidden/>
    <w:rsid w:val="00EC67A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583</Words>
  <Characters>3327</Characters>
  <Application>Microsoft Office Word</Application>
  <DocSecurity>0</DocSecurity>
  <Lines>27</Lines>
  <Paragraphs>7</Paragraphs>
  <ScaleCrop>false</ScaleCrop>
  <Company>SPecialiST RePack</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dc:creator>
  <cp:keywords/>
  <dc:description/>
  <cp:lastModifiedBy>стас</cp:lastModifiedBy>
  <cp:revision>2</cp:revision>
  <dcterms:created xsi:type="dcterms:W3CDTF">2020-05-26T19:17:00Z</dcterms:created>
  <dcterms:modified xsi:type="dcterms:W3CDTF">2020-05-26T19:27:00Z</dcterms:modified>
</cp:coreProperties>
</file>