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34"/>
        <w:jc w:val="center"/>
        <w:spacing w:after="100" w:afterAutospacing="1" w:before="100" w:before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rtl w:val="o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ГБПОУ  «Трубчевский политехнический техникум</w:t>
      </w:r>
    </w:p>
    <w:p>
      <w:pPr>
        <w:ind w:left="34"/>
        <w:jc w:val="center"/>
        <w:spacing w:after="100" w:afterAutospacing="1" w:before="100" w:before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rtl w:val="off"/>
        </w:rPr>
        <w:t>Экзаменационные вопросы по МДК 01.01 “Устройство автомобилей”, для студентов Гр. 1218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rtl w:val="off"/>
        </w:rPr>
        <w:t>Жкзамен состоится 2.июня 20года, с 9 00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none" w:color="auto"/>
        </w:rPr>
        <w:t xml:space="preserve">Уважаемые обучающиеся,  после выполнения заданий отправляйте </w:t>
      </w:r>
      <w:r>
        <w:rPr>
          <w:rFonts w:ascii="Times New Roman" w:hAnsi="Times New Roman" w:cs="Times New Roman"/>
          <w:b/>
          <w:sz w:val="28"/>
          <w:szCs w:val="28"/>
          <w:u w:val="none" w:color="auto"/>
          <w:rtl w:val="off"/>
        </w:rPr>
        <w:t>файлы документов</w:t>
      </w:r>
      <w:r>
        <w:rPr>
          <w:rFonts w:ascii="Times New Roman" w:hAnsi="Times New Roman" w:cs="Times New Roman"/>
          <w:b/>
          <w:sz w:val="28"/>
          <w:szCs w:val="28"/>
          <w:u w:val="none" w:color="auto"/>
        </w:rPr>
        <w:t>, либо скриншоты выполненных заданий на электронную почту</w:t>
      </w:r>
      <w:r>
        <w:rPr>
          <w:rFonts w:ascii="Times New Roman" w:hAnsi="Times New Roman" w:cs="Times New Roman"/>
          <w:b/>
          <w:sz w:val="28"/>
          <w:szCs w:val="28"/>
          <w:u w:val="none" w:color="auto"/>
          <w:rtl w:val="off"/>
        </w:rPr>
        <w:t xml:space="preserve">: </w:t>
      </w:r>
      <w:r>
        <w:rPr>
          <w:rFonts w:ascii="Times New Roman" w:eastAsia="Times New Roman" w:hAnsi="Times New Roman" w:hint="default"/>
          <w:sz w:val="28"/>
          <w:szCs w:val="28"/>
          <w:u w:val="none" w:color="auto"/>
        </w:rPr>
        <w:fldChar w:fldCharType="begin"/>
      </w:r>
      <w:r>
        <w:rPr>
          <w:lang w:val="en-US"/>
          <w:rFonts w:ascii="Times New Roman" w:eastAsia="Times New Roman" w:hAnsi="Times New Roman" w:hint="default"/>
          <w:sz w:val="28"/>
          <w:szCs w:val="28"/>
          <w:u w:val="none" w:color="auto"/>
        </w:rPr>
        <w:instrText>HYPERLINK "mailto:sasha.shandybin@yandex.ru"</w:instrText>
      </w:r>
      <w:r>
        <w:rPr>
          <w:rFonts w:ascii="Times New Roman" w:eastAsia="Times New Roman" w:hAnsi="Times New Roman" w:hint="default"/>
          <w:sz w:val="28"/>
          <w:szCs w:val="28"/>
          <w:u w:val="none" w:color="auto"/>
        </w:rPr>
        <w:fldChar w:fldCharType="separate"/>
      </w:r>
      <w:r>
        <w:rPr>
          <w:rStyle w:val="afa"/>
          <w:lang w:val="en-US"/>
          <w:rFonts w:ascii="Times New Roman" w:eastAsia="Times New Roman" w:hAnsi="Times New Roman" w:hint="default"/>
          <w:b/>
          <w:bCs/>
          <w:sz w:val="28"/>
          <w:szCs w:val="28"/>
          <w:u w:val="none" w:color="auto"/>
        </w:rPr>
        <w:t>sasha.shandybin@yandex.ru</w:t>
      </w:r>
      <w:r>
        <w:rPr>
          <w:rFonts w:ascii="Times New Roman" w:eastAsia="Times New Roman" w:hAnsi="Times New Roman" w:hint="default"/>
          <w:b/>
          <w:bCs/>
          <w:sz w:val="28"/>
          <w:szCs w:val="28"/>
          <w:u w:val="none" w:color="auto"/>
        </w:rPr>
        <w:fldChar w:fldCharType="end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rtl w:val="off"/>
        </w:rPr>
        <w:t>или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lang w:val="en-US"/>
          <w:rFonts w:ascii="Times New Roman" w:hAnsi="Times New Roman" w:cs="Times New Roman"/>
          <w:b/>
          <w:sz w:val="28"/>
          <w:szCs w:val="28"/>
        </w:rPr>
        <w:t>WhaftsApp</w:t>
      </w:r>
      <w:r>
        <w:rPr>
          <w:lang w:val="en-US"/>
          <w:rFonts w:ascii="Times New Roman" w:hAnsi="Times New Roman" w:cs="Times New Roman"/>
          <w:b/>
          <w:sz w:val="28"/>
          <w:szCs w:val="28"/>
          <w:rtl w:val="off"/>
        </w:rPr>
        <w:t xml:space="preserve"> 89605567077</w:t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>
      <w:pPr>
        <w:jc w:val="center"/>
        <w:spacing w:after="0" w:line="240" w:lineRule="auto"/>
        <w:rPr>
          <w:rtl w:val="o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Шандыбин АА</w:t>
      </w:r>
    </w:p>
    <w:p>
      <w:pPr>
        <w:rPr>
          <w:rtl w:val="off"/>
        </w:rPr>
      </w:pP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rtl w:val="off"/>
        </w:rPr>
        <w:t>От</w:t>
      </w:r>
      <w:r>
        <w:rPr>
          <w:rFonts w:ascii="Times New Roman" w:hAnsi="Times New Roman" w:cs="Times New Roman"/>
          <w:sz w:val="28"/>
          <w:szCs w:val="28"/>
        </w:rPr>
        <w:t>ветить на вопросы  согласно вариантам.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>
      <w:pPr>
        <w:pStyle w:val="af3"/>
        <w:numPr>
          <w:ilvl w:val="0"/>
          <w:numId w:val="1"/>
        </w:numPr>
        <w:spacing w:after="0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Коробка передач Общие сведения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.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Принцип работы четырехступенчатой КП</w:t>
      </w:r>
    </w:p>
    <w:p>
      <w:pPr>
        <w:pStyle w:val="af3"/>
        <w:numPr>
          <w:ilvl w:val="0"/>
          <w:numId w:val="1"/>
        </w:numPr>
        <w:spacing w:after="0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Оришите у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стройство элементов карданной передач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и</w:t>
      </w:r>
    </w:p>
    <w:p>
      <w:pPr>
        <w:pStyle w:val="af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Приведите схему микропроцессорной системы зажигания и поясните принцип ее работы.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2</w:t>
      </w:r>
    </w:p>
    <w:p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Пятиступенчатая КП Коробка передачь автомобилей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ВАЗ 2114</w:t>
      </w:r>
    </w:p>
    <w:p>
      <w:pPr>
        <w:pStyle w:val="af3"/>
        <w:numPr>
          <w:ilvl w:val="0"/>
          <w:numId w:val="2"/>
        </w:numPr>
        <w:spacing w:after="0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Опишите устройство г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лавн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ой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 передач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и автомобиляКамАЗ</w:t>
      </w:r>
    </w:p>
    <w:p>
      <w:pPr>
        <w:pStyle w:val="af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Приведите схему бесконтактной системы зажигания и опишите принцип ее работы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3</w:t>
      </w:r>
    </w:p>
    <w:p>
      <w:pPr>
        <w:pStyle w:val="af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Устройство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и т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ипы дифференциалов </w:t>
      </w:r>
    </w:p>
    <w:p>
      <w:pPr>
        <w:pStyle w:val="af3"/>
        <w:numPr>
          <w:ilvl w:val="0"/>
          <w:numId w:val="3"/>
        </w:numPr>
        <w:spacing w:after="0"/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Опишите устройство п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ередн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его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управляем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оого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мост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а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автомобиля КамАЗ</w:t>
      </w:r>
    </w:p>
    <w:p>
      <w:pPr>
        <w:pStyle w:val="af3"/>
        <w:numPr>
          <w:ilvl w:val="0"/>
          <w:numId w:val="3"/>
        </w:numPr>
        <w:spacing w:after="0"/>
        <w:rPr>
          <w:lang w:val="ru-RU" w:eastAsia="ru-RU" w:bidi="ar-SA"/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rtl w:val="off"/>
        </w:rPr>
        <w:t>Приведите схему контактной системы зажигания и опишите принцип ее работы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4</w:t>
      </w:r>
    </w:p>
    <w:p>
      <w:pP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1) З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ависимая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и Не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зависимая подвеска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, устройство</w:t>
      </w:r>
    </w:p>
    <w:p>
      <w:pP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2) Углы у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становка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и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 передних управляемых колес</w:t>
      </w:r>
    </w:p>
    <w:p>
      <w:p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3) Приведите схему электро стартера автомобиля Зил.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5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1)  Устройство р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улево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го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 механизм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а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 автомобилей ГАЗель</w:t>
      </w:r>
    </w:p>
    <w:p>
      <w:pP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2)  Опишите отличия р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улево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го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 механизм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а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типа «Шестерня-рейка»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от червячного рулевого механизиа</w:t>
      </w:r>
    </w:p>
    <w:p>
      <w:pPr>
        <w:rPr>
          <w:rFonts w:ascii="Times New Roman" w:hAnsi="Times New Roman" w:cs="Times New Roman"/>
          <w:sz w:val="28"/>
          <w:szCs w:val="28"/>
          <w:rtl w:val="off"/>
        </w:rPr>
      </w:pPr>
      <w:r>
        <w:rPr>
          <w:rFonts w:ascii="Times New Roman" w:hAnsi="Times New Roman" w:cs="Times New Roman"/>
          <w:sz w:val="28"/>
          <w:szCs w:val="28"/>
          <w:rtl w:val="off"/>
        </w:rPr>
        <w:t>3) Приведите схему генератора переменного токаовтомобиля ВАЗ 2115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  <w:rtl w:val="off"/>
        </w:rPr>
        <w:t>6</w:t>
      </w:r>
    </w:p>
    <w:p>
      <w:pP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1)  Устройство т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ормозны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х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механиз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мов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 с гидроприводом Б</w:t>
      </w:r>
    </w:p>
    <w:p>
      <w:pPr>
        <w:rPr>
          <w:lang w:val="ru-RU" w:eastAsia="ru-RU" w:bidi="ar-SA"/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2)  Опишите устройство п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невмогидравлическ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ого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тормозн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ого 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>привод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  <w:rtl w:val="off"/>
        </w:rPr>
        <w:t>а</w:t>
      </w:r>
      <w:r>
        <w:rPr>
          <w:lang w:val="ru-RU" w:eastAsia="ru-RU" w:bidi="ar-SA"/>
          <w:rFonts w:ascii="Times New Roman" w:eastAsia="Times New Roman" w:hAnsi="Times New Roman" w:cs="Times New Roman" w:hint="default"/>
          <w:sz w:val="28"/>
          <w:szCs w:val="28"/>
        </w:rPr>
        <w:t xml:space="preserve"> </w:t>
      </w:r>
    </w:p>
    <w:p>
      <w:pPr>
        <w:rPr>
          <w:lang w:val="ru-RU" w:eastAsia="ru-RU" w:bidi="ar-SA"/>
          <w:rFonts w:ascii="Times New Roman" w:eastAsia="Times New Roman" w:hAnsi="Times New Roman" w:cs="Times New Roman"/>
          <w:sz w:val="24"/>
          <w:szCs w:val="24"/>
          <w:rtl w:val="off"/>
        </w:rPr>
      </w:pPr>
      <w:r>
        <w:rPr>
          <w:lang w:val="ru-RU" w:eastAsia="ru-RU" w:bidi="ar-SA"/>
          <w:rFonts w:ascii="Times New Roman" w:eastAsia="Times New Roman" w:hAnsi="Times New Roman" w:cs="Times New Roman"/>
          <w:sz w:val="28"/>
          <w:szCs w:val="28"/>
          <w:rtl w:val="off"/>
        </w:rPr>
        <w:t>3) Приведите схему устройства необслуживаемой аккумуляторной батареи и поясните ее устройство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af3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ind w:leftChars="0" w:left="26" w:rightChars="0" w:right="0" w:hanging="26" w:firstLineChars="0" w:firstLine="0"/>
        <w:jc w:val="center"/>
        <w:spacing w:line="48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ВАРИАНТЫ К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ОНЬРОЛЬНОЙ РАБОТЫ:</w:t>
      </w:r>
    </w:p>
    <w:p>
      <w:pPr>
        <w:ind w:leftChars="0" w:left="26" w:rightChars="0" w:right="0" w:hanging="26" w:firstLineChars="0" w:firstLine="0"/>
        <w:jc w:val="left"/>
        <w:spacing w:line="48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Ковалев А</w:t>
      </w:r>
      <w:r>
        <w:rPr>
          <w:rFonts w:ascii="Times New Roman" w:hAnsi="Times New Roman" w:cs="Times New Roman"/>
          <w:b/>
          <w:bCs/>
          <w:sz w:val="28"/>
          <w:szCs w:val="28"/>
        </w:rPr>
        <w:t>- 1  </w:t>
      </w: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Поцелуев Б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- 2   </w:t>
      </w: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 xml:space="preserve"> Юденков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-3  </w:t>
      </w: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 xml:space="preserve"> Забелин М</w:t>
      </w:r>
      <w:r>
        <w:rPr>
          <w:rFonts w:ascii="Times New Roman" w:hAnsi="Times New Roman" w:cs="Times New Roman"/>
          <w:b/>
          <w:bCs/>
          <w:sz w:val="28"/>
          <w:szCs w:val="28"/>
        </w:rPr>
        <w:t>-  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4</w:t>
      </w: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Храмченков Э- 5</w:t>
      </w: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Левченко 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6</w:t>
      </w: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 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Биченков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 xml:space="preserve">  Малышев 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- 2   </w:t>
      </w: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 xml:space="preserve">  Дукачев С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- 3   </w:t>
      </w:r>
    </w:p>
    <w:p>
      <w:pPr>
        <w:ind w:leftChars="0" w:left="26" w:rightChars="0" w:right="0" w:hanging="26" w:firstLineChars="0" w:firstLine="0"/>
        <w:jc w:val="left"/>
        <w:spacing w:line="360"/>
        <w:rPr>
          <w:rFonts w:ascii="Times New Roman" w:hAnsi="Times New Roman" w:cs="Times New Roman"/>
          <w:b/>
          <w:bCs/>
          <w:sz w:val="28"/>
          <w:szCs w:val="28"/>
          <w:rtl w:val="off"/>
        </w:rPr>
      </w:pPr>
    </w:p>
    <w:p>
      <w:pPr>
        <w:ind w:leftChars="0" w:left="26" w:rightChars="0" w:right="0" w:hanging="26" w:firstLineChars="0" w:firstLine="0"/>
        <w:jc w:val="left"/>
        <w:spacing w:line="36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 xml:space="preserve">Ковешников С </w:t>
      </w: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  <w:rtl w:val="off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  </w:t>
      </w:r>
    </w:p>
    <w:sectPr>
      <w:pgSz w:w="11906" w:h="16838"/>
      <w:pgMar w:top="1985" w:right="1701" w:bottom="1701" w:left="1701" w:header="720" w:footer="720" w:gutter="0"/>
      <w:cols/>
      <w:docGrid w:linePitch="170" w:charSpace="170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18f64f5c"/>
    <w:multiLevelType w:val="hybridMultilevel"/>
    <w:tmpl w:val="9ef6bb5e"/>
    <w:lvl w:ilvl="0" w:tplc="4190011">
      <w:start w:val="1"/>
      <w:lvlText w:val="%1)"/>
      <w:lvlJc w:val="left"/>
      <w:pPr>
        <w:ind w:left="720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31ca4"/>
    <w:multiLevelType w:val="hybridMultilevel"/>
    <w:tmpl w:val="b0c9c6"/>
    <w:lvl w:ilvl="0" w:tplc="4190011">
      <w:start w:val="1"/>
      <w:lvlText w:val="%1)"/>
      <w:lvlJc w:val="left"/>
      <w:pPr>
        <w:ind w:left="720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be3009"/>
    <w:multiLevelType w:val="hybridMultilevel"/>
    <w:tmpl w:val="16d08e94"/>
    <w:lvl w:ilvl="0" w:tplc="4190011">
      <w:start w:val="1"/>
      <w:lvlText w:val="%1)"/>
      <w:lvlJc w:val="left"/>
      <w:pPr>
        <w:ind w:left="720" w:hanging="360"/>
      </w:pPr>
    </w:lvl>
    <w:lvl w:ilvl="1" w:tentative="on" w:tplc="4190019">
      <w:start w:val="1"/>
      <w:numFmt w:val="lowerLetter"/>
      <w:lvlText w:val="%2."/>
      <w:lvlJc w:val="left"/>
      <w:pPr>
        <w:ind w:left="1440" w:hanging="360"/>
      </w:pPr>
    </w:lvl>
    <w:lvl w:ilvl="2" w:tentative="on" w:tplc="419001b">
      <w:start w:val="1"/>
      <w:numFmt w:val="lowerRoman"/>
      <w:lvlText w:val="%3."/>
      <w:lvlJc w:val="right"/>
      <w:pPr>
        <w:ind w:left="2160" w:hanging="180"/>
      </w:pPr>
    </w:lvl>
    <w:lvl w:ilvl="3" w:tentative="on" w:tplc="419000f">
      <w:start w:val="1"/>
      <w:lvlText w:val="%4."/>
      <w:lvlJc w:val="left"/>
      <w:pPr>
        <w:ind w:left="2880" w:hanging="360"/>
      </w:pPr>
    </w:lvl>
    <w:lvl w:ilvl="4" w:tentative="on" w:tplc="4190019">
      <w:start w:val="1"/>
      <w:numFmt w:val="lowerLetter"/>
      <w:lvlText w:val="%5."/>
      <w:lvlJc w:val="left"/>
      <w:pPr>
        <w:ind w:left="3600" w:hanging="360"/>
      </w:pPr>
    </w:lvl>
    <w:lvl w:ilvl="5" w:tentative="on" w:tplc="419001b">
      <w:start w:val="1"/>
      <w:numFmt w:val="lowerRoman"/>
      <w:lvlText w:val="%6."/>
      <w:lvlJc w:val="right"/>
      <w:pPr>
        <w:ind w:left="4320" w:hanging="180"/>
      </w:pPr>
    </w:lvl>
    <w:lvl w:ilvl="6" w:tentative="on" w:tplc="419000f">
      <w:start w:val="1"/>
      <w:lvlText w:val="%7."/>
      <w:lvlJc w:val="left"/>
      <w:pPr>
        <w:ind w:left="5040" w:hanging="360"/>
      </w:pPr>
    </w:lvl>
    <w:lvl w:ilvl="7" w:tentative="on" w:tplc="4190019">
      <w:start w:val="1"/>
      <w:numFmt w:val="lowerLetter"/>
      <w:lvlText w:val="%8."/>
      <w:lvlJc w:val="left"/>
      <w:pPr>
        <w:ind w:left="5760" w:hanging="360"/>
      </w:pPr>
    </w:lvl>
    <w:lvl w:ilvl="8" w:tentative="on" w:tplc="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doNotWrapTextWithPunct/>
    <w:doNotUseEastAsianBreakRules/>
    <w:useWord2002TableStyleRules/>
    <w:growAutofit/>
    <w:useFELayout/>
    <w:doNotUseIndentAsNumberingTabStop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hint="default"/>
        <w:color w:val="auto"/>
        <w:sz w:val="24"/>
      </w:rPr>
    </w:rPrDefault>
    <w:pPrDefault>
      <w:pPr>
        <w:jc w:val="left"/>
        <w:spacing w:line="240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3">
    <w:name w:val="List Paragraph"/>
    <w:basedOn w:val="a1"/>
    <w:qFormat/>
    <w:pPr>
      <w:ind w:left="720"/>
      <w:contextualSpacing/>
    </w:pPr>
  </w:style>
  <w:style w:type="character" w:styleId="afa">
    <w:name w:val="Hyperlink"/>
    <w:basedOn w:val="a2"/>
    <w:rPr>
      <w:color w:val="000000"/>
      <w:u w:val="single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mvideo</cp:lastModifiedBy>
  <cp:revision>1</cp:revision>
  <dcterms:modified xsi:type="dcterms:W3CDTF">2020-05-28T17:46:35Z</dcterms:modified>
  <cp:version>0900.0100.01</cp:version>
</cp:coreProperties>
</file>