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288" w:rsidRDefault="00952288" w:rsidP="00952288">
      <w:pPr>
        <w:spacing w:before="100" w:beforeAutospacing="1" w:after="100" w:afterAutospacing="1" w:line="240" w:lineRule="auto"/>
        <w:ind w:left="3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ГБПОУ  «</w:t>
      </w:r>
      <w:proofErr w:type="spellStart"/>
      <w:r>
        <w:rPr>
          <w:rFonts w:ascii="Times New Roman" w:eastAsia="Times New Roman" w:hAnsi="Times New Roman" w:cs="Times New Roman"/>
          <w:b/>
          <w:color w:val="000000" w:themeColor="text1"/>
          <w:sz w:val="28"/>
          <w:szCs w:val="28"/>
        </w:rPr>
        <w:t>Трубчевский</w:t>
      </w:r>
      <w:proofErr w:type="spellEnd"/>
      <w:r>
        <w:rPr>
          <w:rFonts w:ascii="Times New Roman" w:eastAsia="Times New Roman" w:hAnsi="Times New Roman" w:cs="Times New Roman"/>
          <w:b/>
          <w:color w:val="000000" w:themeColor="text1"/>
          <w:sz w:val="28"/>
          <w:szCs w:val="28"/>
        </w:rPr>
        <w:t xml:space="preserve"> политехнический техникум»</w:t>
      </w:r>
    </w:p>
    <w:p w:rsidR="00952288" w:rsidRDefault="00952288" w:rsidP="00952288">
      <w:pPr>
        <w:spacing w:after="0" w:line="240" w:lineRule="auto"/>
        <w:jc w:val="center"/>
        <w:rPr>
          <w:rFonts w:ascii="Times New Roman" w:hAnsi="Times New Roman" w:cs="Times New Roman"/>
          <w:b/>
          <w:sz w:val="28"/>
          <w:szCs w:val="28"/>
        </w:rPr>
      </w:pPr>
    </w:p>
    <w:p w:rsidR="00952288" w:rsidRDefault="00952288" w:rsidP="009522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Темы для самостоятельной работе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группы 1119</w:t>
      </w:r>
    </w:p>
    <w:p w:rsidR="00952288" w:rsidRDefault="00952288" w:rsidP="009522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дисциплине/МДК/УП/ПП Обществознание</w:t>
      </w:r>
    </w:p>
    <w:p w:rsidR="00952288" w:rsidRDefault="00952288" w:rsidP="00952288">
      <w:pPr>
        <w:spacing w:after="0" w:line="240" w:lineRule="auto"/>
        <w:rPr>
          <w:rFonts w:ascii="Times New Roman" w:hAnsi="Times New Roman" w:cs="Times New Roman"/>
          <w:b/>
          <w:sz w:val="28"/>
          <w:szCs w:val="28"/>
        </w:rPr>
      </w:pPr>
    </w:p>
    <w:p w:rsidR="00952288" w:rsidRDefault="00952288" w:rsidP="009522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u w:val="single"/>
        </w:rPr>
        <w:t xml:space="preserve">Уважаемые обучающиеся,  после выполнения заданий отправляйте фото конспектов, либо </w:t>
      </w:r>
      <w:proofErr w:type="spellStart"/>
      <w:r>
        <w:rPr>
          <w:rFonts w:ascii="Times New Roman" w:hAnsi="Times New Roman" w:cs="Times New Roman"/>
          <w:b/>
          <w:sz w:val="28"/>
          <w:szCs w:val="28"/>
          <w:u w:val="single"/>
        </w:rPr>
        <w:t>скриншоты</w:t>
      </w:r>
      <w:proofErr w:type="spellEnd"/>
      <w:r>
        <w:rPr>
          <w:rFonts w:ascii="Times New Roman" w:hAnsi="Times New Roman" w:cs="Times New Roman"/>
          <w:b/>
          <w:sz w:val="28"/>
          <w:szCs w:val="28"/>
          <w:u w:val="single"/>
        </w:rPr>
        <w:t xml:space="preserve"> выполненных заданий на электронную почту </w:t>
      </w:r>
      <w:r>
        <w:rPr>
          <w:rStyle w:val="dropdown-user-namefirst-letter"/>
          <w:rFonts w:ascii="Arial" w:hAnsi="Arial" w:cs="Arial"/>
          <w:color w:val="FF0000"/>
          <w:sz w:val="20"/>
          <w:szCs w:val="20"/>
          <w:shd w:val="clear" w:color="auto" w:fill="FFFFFF"/>
        </w:rPr>
        <w:t>s</w:t>
      </w:r>
      <w:r>
        <w:rPr>
          <w:rFonts w:ascii="Arial" w:hAnsi="Arial" w:cs="Arial"/>
          <w:color w:val="000000"/>
          <w:sz w:val="20"/>
          <w:szCs w:val="20"/>
          <w:shd w:val="clear" w:color="auto" w:fill="FFFFFF"/>
        </w:rPr>
        <w:t>afronoff.o2016@yandex.ru</w:t>
      </w:r>
    </w:p>
    <w:p w:rsidR="00952288" w:rsidRDefault="00952288" w:rsidP="00952288">
      <w:pPr>
        <w:spacing w:after="0" w:line="240" w:lineRule="auto"/>
        <w:jc w:val="center"/>
        <w:rPr>
          <w:rFonts w:ascii="Times New Roman" w:hAnsi="Times New Roman" w:cs="Times New Roman"/>
          <w:b/>
          <w:sz w:val="28"/>
          <w:szCs w:val="28"/>
        </w:rPr>
      </w:pPr>
    </w:p>
    <w:p w:rsidR="00952288" w:rsidRDefault="00952288" w:rsidP="009522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Преподаватель Сафронова С.В.</w:t>
      </w:r>
    </w:p>
    <w:p w:rsidR="00952288" w:rsidRDefault="00952288" w:rsidP="00952288">
      <w:pPr>
        <w:spacing w:after="0" w:line="240" w:lineRule="auto"/>
        <w:jc w:val="center"/>
        <w:rPr>
          <w:rFonts w:ascii="Times New Roman" w:hAnsi="Times New Roman" w:cs="Times New Roman"/>
          <w:b/>
          <w:sz w:val="28"/>
          <w:szCs w:val="28"/>
        </w:rPr>
      </w:pPr>
    </w:p>
    <w:tbl>
      <w:tblPr>
        <w:tblStyle w:val="a5"/>
        <w:tblW w:w="0" w:type="auto"/>
        <w:tblLook w:val="04A0"/>
      </w:tblPr>
      <w:tblGrid>
        <w:gridCol w:w="594"/>
        <w:gridCol w:w="3200"/>
        <w:gridCol w:w="5670"/>
      </w:tblGrid>
      <w:tr w:rsidR="00952288" w:rsidTr="002E290C">
        <w:tc>
          <w:tcPr>
            <w:tcW w:w="594" w:type="dxa"/>
            <w:tcBorders>
              <w:top w:val="single" w:sz="4" w:space="0" w:color="auto"/>
              <w:left w:val="single" w:sz="4" w:space="0" w:color="auto"/>
              <w:bottom w:val="single" w:sz="4" w:space="0" w:color="auto"/>
              <w:right w:val="single" w:sz="4" w:space="0" w:color="auto"/>
            </w:tcBorders>
            <w:hideMark/>
          </w:tcPr>
          <w:p w:rsidR="00952288" w:rsidRDefault="00952288" w:rsidP="002E290C">
            <w:pPr>
              <w:rPr>
                <w:rFonts w:ascii="Times New Roman" w:hAnsi="Times New Roman" w:cs="Times New Roman"/>
                <w:sz w:val="24"/>
                <w:szCs w:val="24"/>
              </w:rPr>
            </w:pPr>
            <w:r>
              <w:rPr>
                <w:rFonts w:ascii="Times New Roman" w:hAnsi="Times New Roman" w:cs="Times New Roman"/>
                <w:sz w:val="24"/>
                <w:szCs w:val="24"/>
              </w:rPr>
              <w:t>№</w:t>
            </w:r>
          </w:p>
          <w:p w:rsidR="00952288" w:rsidRDefault="00952288" w:rsidP="002E290C">
            <w:pP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200" w:type="dxa"/>
            <w:tcBorders>
              <w:top w:val="single" w:sz="4" w:space="0" w:color="auto"/>
              <w:left w:val="single" w:sz="4" w:space="0" w:color="auto"/>
              <w:bottom w:val="single" w:sz="4" w:space="0" w:color="auto"/>
              <w:right w:val="single" w:sz="4" w:space="0" w:color="auto"/>
            </w:tcBorders>
            <w:hideMark/>
          </w:tcPr>
          <w:p w:rsidR="00952288" w:rsidRDefault="00952288" w:rsidP="002E290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670" w:type="dxa"/>
            <w:tcBorders>
              <w:top w:val="single" w:sz="4" w:space="0" w:color="auto"/>
              <w:left w:val="single" w:sz="4" w:space="0" w:color="auto"/>
              <w:bottom w:val="single" w:sz="4" w:space="0" w:color="auto"/>
              <w:right w:val="single" w:sz="4" w:space="0" w:color="auto"/>
            </w:tcBorders>
            <w:hideMark/>
          </w:tcPr>
          <w:p w:rsidR="00952288" w:rsidRDefault="00952288" w:rsidP="002E290C">
            <w:pPr>
              <w:jc w:val="center"/>
              <w:rPr>
                <w:rFonts w:ascii="Times New Roman" w:hAnsi="Times New Roman" w:cs="Times New Roman"/>
                <w:sz w:val="24"/>
                <w:szCs w:val="24"/>
              </w:rPr>
            </w:pPr>
            <w:r>
              <w:rPr>
                <w:rFonts w:ascii="Times New Roman" w:hAnsi="Times New Roman" w:cs="Times New Roman"/>
                <w:sz w:val="24"/>
                <w:szCs w:val="24"/>
              </w:rPr>
              <w:t>Задания</w:t>
            </w:r>
          </w:p>
        </w:tc>
      </w:tr>
      <w:tr w:rsidR="00952288" w:rsidTr="002E290C">
        <w:trPr>
          <w:trHeight w:val="789"/>
        </w:trPr>
        <w:tc>
          <w:tcPr>
            <w:tcW w:w="594" w:type="dxa"/>
            <w:tcBorders>
              <w:top w:val="single" w:sz="4" w:space="0" w:color="auto"/>
              <w:left w:val="single" w:sz="4" w:space="0" w:color="auto"/>
              <w:bottom w:val="single" w:sz="4" w:space="0" w:color="auto"/>
              <w:right w:val="single" w:sz="4" w:space="0" w:color="auto"/>
            </w:tcBorders>
            <w:hideMark/>
          </w:tcPr>
          <w:p w:rsidR="00952288" w:rsidRPr="00952288" w:rsidRDefault="00952288" w:rsidP="002E290C">
            <w:pPr>
              <w:rPr>
                <w:rFonts w:ascii="Times New Roman" w:hAnsi="Times New Roman" w:cs="Times New Roman"/>
                <w:b/>
                <w:sz w:val="24"/>
                <w:szCs w:val="24"/>
              </w:rPr>
            </w:pPr>
            <w:r w:rsidRPr="00952288">
              <w:rPr>
                <w:rFonts w:ascii="Times New Roman" w:hAnsi="Times New Roman" w:cs="Times New Roman"/>
                <w:b/>
                <w:sz w:val="24"/>
                <w:szCs w:val="24"/>
              </w:rPr>
              <w:t>1.</w:t>
            </w:r>
          </w:p>
        </w:tc>
        <w:tc>
          <w:tcPr>
            <w:tcW w:w="3200" w:type="dxa"/>
            <w:tcBorders>
              <w:top w:val="single" w:sz="4" w:space="0" w:color="auto"/>
              <w:left w:val="single" w:sz="4" w:space="0" w:color="auto"/>
              <w:bottom w:val="single" w:sz="4" w:space="0" w:color="auto"/>
              <w:right w:val="single" w:sz="4" w:space="0" w:color="auto"/>
            </w:tcBorders>
            <w:hideMark/>
          </w:tcPr>
          <w:p w:rsidR="00952288" w:rsidRDefault="00952288" w:rsidP="002E290C">
            <w:pPr>
              <w:rPr>
                <w:rFonts w:ascii="Times New Roman" w:hAnsi="Times New Roman" w:cs="Times New Roman"/>
                <w:sz w:val="24"/>
                <w:szCs w:val="24"/>
              </w:rPr>
            </w:pPr>
            <w:r w:rsidRPr="009B2612">
              <w:rPr>
                <w:rFonts w:ascii="Times New Roman" w:hAnsi="Times New Roman" w:cs="Times New Roman"/>
                <w:b/>
                <w:sz w:val="24"/>
                <w:szCs w:val="24"/>
              </w:rPr>
              <w:t>Нации и межнациональные отношения</w:t>
            </w:r>
          </w:p>
        </w:tc>
        <w:tc>
          <w:tcPr>
            <w:tcW w:w="5670" w:type="dxa"/>
            <w:tcBorders>
              <w:top w:val="single" w:sz="4" w:space="0" w:color="auto"/>
              <w:left w:val="single" w:sz="4" w:space="0" w:color="auto"/>
              <w:bottom w:val="single" w:sz="4" w:space="0" w:color="auto"/>
              <w:right w:val="single" w:sz="4" w:space="0" w:color="auto"/>
            </w:tcBorders>
            <w:hideMark/>
          </w:tcPr>
          <w:p w:rsidR="00952288" w:rsidRPr="00952288" w:rsidRDefault="00952288" w:rsidP="002E290C">
            <w:pPr>
              <w:jc w:val="both"/>
              <w:rPr>
                <w:rFonts w:ascii="Times New Roman" w:eastAsia="Times New Roman" w:hAnsi="Times New Roman" w:cs="Times New Roman"/>
                <w:b/>
                <w:sz w:val="24"/>
                <w:szCs w:val="24"/>
              </w:rPr>
            </w:pPr>
            <w:r w:rsidRPr="00952288">
              <w:rPr>
                <w:rFonts w:ascii="Times New Roman" w:eastAsia="Times New Roman" w:hAnsi="Times New Roman" w:cs="Times New Roman"/>
                <w:b/>
                <w:sz w:val="24"/>
                <w:szCs w:val="24"/>
              </w:rPr>
              <w:t xml:space="preserve">Составить конспект в рабочей тетради </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Доклассовое общество представлено такими формами общности людей как род и племя.</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Род-</w:t>
            </w:r>
            <w:r w:rsidRPr="009B2612">
              <w:rPr>
                <w:rFonts w:ascii="Times New Roman" w:eastAsia="Times New Roman" w:hAnsi="Times New Roman" w:cs="Times New Roman"/>
                <w:sz w:val="24"/>
                <w:szCs w:val="24"/>
              </w:rPr>
              <w:t>группа кровных родственников, ведущих свое происхождение по одной линии.</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Племя</w:t>
            </w:r>
            <w:r w:rsidRPr="009B2612">
              <w:rPr>
                <w:rFonts w:ascii="Times New Roman" w:eastAsia="Times New Roman" w:hAnsi="Times New Roman" w:cs="Times New Roman"/>
                <w:sz w:val="24"/>
                <w:szCs w:val="24"/>
              </w:rPr>
              <w:t>- объединение нескольких родов.</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Народность </w:t>
            </w:r>
            <w:r w:rsidRPr="009B2612">
              <w:rPr>
                <w:rFonts w:ascii="Times New Roman" w:eastAsia="Times New Roman" w:hAnsi="Times New Roman" w:cs="Times New Roman"/>
                <w:sz w:val="24"/>
                <w:szCs w:val="24"/>
              </w:rPr>
              <w:t>- исторически сложившаяся общность людей, объединяемая общей территорией, языком, культурой, следует за племенем и предшествует нации.</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Нации появляются в период развития капиталистических отношений.</w:t>
            </w:r>
          </w:p>
          <w:p w:rsidR="00952288" w:rsidRPr="009B2612" w:rsidRDefault="00952288" w:rsidP="002E290C">
            <w:pPr>
              <w:jc w:val="both"/>
              <w:rPr>
                <w:rFonts w:ascii="Times New Roman" w:eastAsia="Times New Roman" w:hAnsi="Times New Roman" w:cs="Times New Roman"/>
                <w:sz w:val="24"/>
                <w:szCs w:val="24"/>
              </w:rPr>
            </w:pPr>
            <w:proofErr w:type="gramStart"/>
            <w:r w:rsidRPr="009B2612">
              <w:rPr>
                <w:rFonts w:ascii="Times New Roman" w:eastAsia="Times New Roman" w:hAnsi="Times New Roman" w:cs="Times New Roman"/>
                <w:b/>
                <w:bCs/>
                <w:sz w:val="24"/>
                <w:szCs w:val="24"/>
              </w:rPr>
              <w:t>Нация </w:t>
            </w:r>
            <w:r w:rsidRPr="009B2612">
              <w:rPr>
                <w:rFonts w:ascii="Times New Roman" w:eastAsia="Times New Roman" w:hAnsi="Times New Roman" w:cs="Times New Roman"/>
                <w:sz w:val="24"/>
                <w:szCs w:val="24"/>
              </w:rPr>
              <w:t>- исторически сложившаяся общность, характеризующаяся развитыми экономическими связями, общностью территории, языка, культуры, психологического склада, самосознания.</w:t>
            </w:r>
            <w:proofErr w:type="gramEnd"/>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Признаки нации:</w:t>
            </w:r>
          </w:p>
          <w:p w:rsidR="00952288" w:rsidRPr="009B2612" w:rsidRDefault="00952288" w:rsidP="002E290C">
            <w:pPr>
              <w:numPr>
                <w:ilvl w:val="0"/>
                <w:numId w:val="1"/>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единство территории</w:t>
            </w:r>
          </w:p>
          <w:p w:rsidR="00952288" w:rsidRPr="009B2612" w:rsidRDefault="00952288" w:rsidP="002E290C">
            <w:pPr>
              <w:numPr>
                <w:ilvl w:val="0"/>
                <w:numId w:val="1"/>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единство языка</w:t>
            </w:r>
          </w:p>
          <w:p w:rsidR="00952288" w:rsidRPr="009B2612" w:rsidRDefault="00952288" w:rsidP="002E290C">
            <w:pPr>
              <w:numPr>
                <w:ilvl w:val="0"/>
                <w:numId w:val="1"/>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общность исторической судьбы</w:t>
            </w:r>
          </w:p>
          <w:p w:rsidR="00952288" w:rsidRPr="009B2612" w:rsidRDefault="00952288" w:rsidP="002E290C">
            <w:pPr>
              <w:numPr>
                <w:ilvl w:val="0"/>
                <w:numId w:val="1"/>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общая культура</w:t>
            </w:r>
          </w:p>
          <w:p w:rsidR="00952288" w:rsidRPr="009B2612" w:rsidRDefault="00952288" w:rsidP="002E290C">
            <w:pPr>
              <w:numPr>
                <w:ilvl w:val="0"/>
                <w:numId w:val="1"/>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 xml:space="preserve">общее самосознание-знание истории своего народа, бережное отношение к </w:t>
            </w:r>
            <w:proofErr w:type="spellStart"/>
            <w:r w:rsidRPr="009B2612">
              <w:rPr>
                <w:rFonts w:ascii="Times New Roman" w:eastAsia="Times New Roman" w:hAnsi="Times New Roman" w:cs="Times New Roman"/>
                <w:sz w:val="24"/>
                <w:szCs w:val="24"/>
              </w:rPr>
              <w:t>нац</w:t>
            </w:r>
            <w:proofErr w:type="spellEnd"/>
            <w:r w:rsidRPr="009B2612">
              <w:rPr>
                <w:rFonts w:ascii="Times New Roman" w:eastAsia="Times New Roman" w:hAnsi="Times New Roman" w:cs="Times New Roman"/>
                <w:sz w:val="24"/>
                <w:szCs w:val="24"/>
              </w:rPr>
              <w:t xml:space="preserve">. традициям, чувство </w:t>
            </w:r>
            <w:proofErr w:type="spellStart"/>
            <w:r w:rsidRPr="009B2612">
              <w:rPr>
                <w:rFonts w:ascii="Times New Roman" w:eastAsia="Times New Roman" w:hAnsi="Times New Roman" w:cs="Times New Roman"/>
                <w:sz w:val="24"/>
                <w:szCs w:val="24"/>
              </w:rPr>
              <w:t>нац</w:t>
            </w:r>
            <w:proofErr w:type="spellEnd"/>
            <w:r w:rsidRPr="009B2612">
              <w:rPr>
                <w:rFonts w:ascii="Times New Roman" w:eastAsia="Times New Roman" w:hAnsi="Times New Roman" w:cs="Times New Roman"/>
                <w:sz w:val="24"/>
                <w:szCs w:val="24"/>
              </w:rPr>
              <w:t>. достоинства</w:t>
            </w:r>
          </w:p>
          <w:p w:rsidR="00952288" w:rsidRPr="009B2612" w:rsidRDefault="00952288" w:rsidP="002E290C">
            <w:pPr>
              <w:numPr>
                <w:ilvl w:val="0"/>
                <w:numId w:val="1"/>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устойчивая государственность</w:t>
            </w:r>
          </w:p>
          <w:p w:rsidR="00952288" w:rsidRPr="009B2612" w:rsidRDefault="00952288" w:rsidP="002E290C">
            <w:pPr>
              <w:numPr>
                <w:ilvl w:val="0"/>
                <w:numId w:val="1"/>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единство экономических связей</w:t>
            </w:r>
          </w:p>
          <w:p w:rsidR="00952288" w:rsidRPr="009B2612" w:rsidRDefault="00952288" w:rsidP="002E290C">
            <w:pPr>
              <w:numPr>
                <w:ilvl w:val="0"/>
                <w:numId w:val="1"/>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развитая соц. структура</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Национальность</w:t>
            </w:r>
            <w:r w:rsidRPr="009B2612">
              <w:rPr>
                <w:rFonts w:ascii="Times New Roman" w:eastAsia="Times New Roman" w:hAnsi="Times New Roman" w:cs="Times New Roman"/>
                <w:sz w:val="24"/>
                <w:szCs w:val="24"/>
              </w:rPr>
              <w:t>- принадлежность к определенной нации</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i/>
                <w:iCs/>
                <w:sz w:val="24"/>
                <w:szCs w:val="24"/>
              </w:rPr>
              <w:t>Национальное меньшинство </w:t>
            </w:r>
            <w:r w:rsidRPr="009B2612">
              <w:rPr>
                <w:rFonts w:ascii="Times New Roman" w:eastAsia="Times New Roman" w:hAnsi="Times New Roman" w:cs="Times New Roman"/>
                <w:sz w:val="24"/>
                <w:szCs w:val="24"/>
              </w:rPr>
              <w:t>- значительная совокупность людей определенной национальности, проживающих на территории определенного государства, являющихся его гражданами, но не принадлежащих к коренной национальности.</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i/>
                <w:iCs/>
                <w:sz w:val="24"/>
                <w:szCs w:val="24"/>
              </w:rPr>
              <w:t>Диаспора –</w:t>
            </w:r>
            <w:r w:rsidRPr="009B2612">
              <w:rPr>
                <w:rFonts w:ascii="Times New Roman" w:eastAsia="Times New Roman" w:hAnsi="Times New Roman" w:cs="Times New Roman"/>
                <w:sz w:val="24"/>
                <w:szCs w:val="24"/>
              </w:rPr>
              <w:t> пребывание значительной части населения вне пределов страны.</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lastRenderedPageBreak/>
              <w:t>Этнос</w:t>
            </w:r>
            <w:r w:rsidRPr="009B2612">
              <w:rPr>
                <w:rFonts w:ascii="Times New Roman" w:eastAsia="Times New Roman" w:hAnsi="Times New Roman" w:cs="Times New Roman"/>
                <w:sz w:val="24"/>
                <w:szCs w:val="24"/>
              </w:rPr>
              <w:t>-совокупность людей, обладающих общностью культуры, осознающих эту общность как выражение общности исторических судеб. Является обобщающим понятием для племени, народности, нации.</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i/>
                <w:iCs/>
                <w:sz w:val="24"/>
                <w:szCs w:val="24"/>
              </w:rPr>
              <w:t xml:space="preserve">Гумилев. Теории </w:t>
            </w:r>
            <w:proofErr w:type="spellStart"/>
            <w:r w:rsidRPr="009B2612">
              <w:rPr>
                <w:rFonts w:ascii="Times New Roman" w:eastAsia="Times New Roman" w:hAnsi="Times New Roman" w:cs="Times New Roman"/>
                <w:i/>
                <w:iCs/>
                <w:sz w:val="24"/>
                <w:szCs w:val="24"/>
              </w:rPr>
              <w:t>пассионарности</w:t>
            </w:r>
            <w:proofErr w:type="spellEnd"/>
            <w:r w:rsidRPr="009B2612">
              <w:rPr>
                <w:rFonts w:ascii="Times New Roman" w:eastAsia="Times New Roman" w:hAnsi="Times New Roman" w:cs="Times New Roman"/>
                <w:i/>
                <w:iCs/>
                <w:sz w:val="24"/>
                <w:szCs w:val="24"/>
              </w:rPr>
              <w:t>.</w:t>
            </w:r>
            <w:r w:rsidRPr="009B2612">
              <w:rPr>
                <w:rFonts w:ascii="Times New Roman" w:eastAsia="Times New Roman" w:hAnsi="Times New Roman" w:cs="Times New Roman"/>
                <w:b/>
                <w:bCs/>
                <w:sz w:val="24"/>
                <w:szCs w:val="24"/>
              </w:rPr>
              <w:t> </w:t>
            </w:r>
            <w:r w:rsidRPr="009B2612">
              <w:rPr>
                <w:rFonts w:ascii="Times New Roman" w:eastAsia="Times New Roman" w:hAnsi="Times New Roman" w:cs="Times New Roman"/>
                <w:sz w:val="24"/>
                <w:szCs w:val="24"/>
              </w:rPr>
              <w:t xml:space="preserve">Избранная биохимическая энергия извергает на землю потоки энергетической лавы, что приводит к возникновению этноса. Когда </w:t>
            </w:r>
            <w:proofErr w:type="spellStart"/>
            <w:r w:rsidRPr="009B2612">
              <w:rPr>
                <w:rFonts w:ascii="Times New Roman" w:eastAsia="Times New Roman" w:hAnsi="Times New Roman" w:cs="Times New Roman"/>
                <w:sz w:val="24"/>
                <w:szCs w:val="24"/>
              </w:rPr>
              <w:t>пассионарность</w:t>
            </w:r>
            <w:proofErr w:type="spellEnd"/>
            <w:r w:rsidRPr="009B2612">
              <w:rPr>
                <w:rFonts w:ascii="Times New Roman" w:eastAsia="Times New Roman" w:hAnsi="Times New Roman" w:cs="Times New Roman"/>
                <w:sz w:val="24"/>
                <w:szCs w:val="24"/>
              </w:rPr>
              <w:t xml:space="preserve"> покидает этносы, они умирают.</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Межнациональные отношения:</w:t>
            </w:r>
          </w:p>
          <w:p w:rsidR="00952288" w:rsidRPr="009B2612" w:rsidRDefault="00952288" w:rsidP="002E290C">
            <w:pPr>
              <w:numPr>
                <w:ilvl w:val="0"/>
                <w:numId w:val="2"/>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отношения между различными государствами</w:t>
            </w:r>
          </w:p>
          <w:p w:rsidR="00952288" w:rsidRPr="009B2612" w:rsidRDefault="00952288" w:rsidP="002E290C">
            <w:pPr>
              <w:numPr>
                <w:ilvl w:val="0"/>
                <w:numId w:val="2"/>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отношения между различными национальностями в пределах одной страны</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Формы межнациональных отношений:</w:t>
            </w:r>
          </w:p>
          <w:p w:rsidR="00952288" w:rsidRPr="009B2612" w:rsidRDefault="00952288" w:rsidP="002E290C">
            <w:pPr>
              <w:numPr>
                <w:ilvl w:val="0"/>
                <w:numId w:val="3"/>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мирное сотрудничество</w:t>
            </w:r>
          </w:p>
          <w:p w:rsidR="00952288" w:rsidRPr="009B2612" w:rsidRDefault="00952288" w:rsidP="002E290C">
            <w:pPr>
              <w:numPr>
                <w:ilvl w:val="0"/>
                <w:numId w:val="4"/>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 xml:space="preserve">этническое смешивание </w:t>
            </w:r>
            <w:proofErr w:type="gramStart"/>
            <w:r w:rsidRPr="009B2612">
              <w:rPr>
                <w:rFonts w:ascii="Times New Roman" w:eastAsia="Times New Roman" w:hAnsi="Times New Roman" w:cs="Times New Roman"/>
                <w:sz w:val="24"/>
                <w:szCs w:val="24"/>
              </w:rPr>
              <w:t xml:space="preserve">( </w:t>
            </w:r>
            <w:proofErr w:type="gramEnd"/>
            <w:r w:rsidRPr="009B2612">
              <w:rPr>
                <w:rFonts w:ascii="Times New Roman" w:eastAsia="Times New Roman" w:hAnsi="Times New Roman" w:cs="Times New Roman"/>
                <w:sz w:val="24"/>
                <w:szCs w:val="24"/>
              </w:rPr>
              <w:t>межнациональные браки)</w:t>
            </w:r>
          </w:p>
          <w:p w:rsidR="00952288" w:rsidRPr="009B2612" w:rsidRDefault="00952288" w:rsidP="002E290C">
            <w:pPr>
              <w:numPr>
                <w:ilvl w:val="0"/>
                <w:numId w:val="4"/>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этническое поглощение-</w:t>
            </w:r>
            <w:r w:rsidRPr="009B2612">
              <w:rPr>
                <w:rFonts w:ascii="Times New Roman" w:eastAsia="Times New Roman" w:hAnsi="Times New Roman" w:cs="Times New Roman"/>
                <w:b/>
                <w:bCs/>
                <w:sz w:val="24"/>
                <w:szCs w:val="24"/>
              </w:rPr>
              <w:t>ассимиляци</w:t>
            </w:r>
            <w:proofErr w:type="gramStart"/>
            <w:r w:rsidRPr="009B2612">
              <w:rPr>
                <w:rFonts w:ascii="Times New Roman" w:eastAsia="Times New Roman" w:hAnsi="Times New Roman" w:cs="Times New Roman"/>
                <w:b/>
                <w:bCs/>
                <w:sz w:val="24"/>
                <w:szCs w:val="24"/>
              </w:rPr>
              <w:t>я</w:t>
            </w:r>
            <w:r w:rsidRPr="009B2612">
              <w:rPr>
                <w:rFonts w:ascii="Times New Roman" w:eastAsia="Times New Roman" w:hAnsi="Times New Roman" w:cs="Times New Roman"/>
                <w:sz w:val="24"/>
                <w:szCs w:val="24"/>
              </w:rPr>
              <w:t>-</w:t>
            </w:r>
            <w:proofErr w:type="gramEnd"/>
            <w:r w:rsidRPr="009B2612">
              <w:rPr>
                <w:rFonts w:ascii="Times New Roman" w:eastAsia="Times New Roman" w:hAnsi="Times New Roman" w:cs="Times New Roman"/>
                <w:sz w:val="24"/>
                <w:szCs w:val="24"/>
              </w:rPr>
              <w:t xml:space="preserve"> полное растворение одного народа в другом (ВПН, освоение Северной Америки)</w:t>
            </w:r>
            <w:r w:rsidR="002E290C">
              <w:rPr>
                <w:rFonts w:ascii="Times New Roman" w:eastAsia="Times New Roman" w:hAnsi="Times New Roman" w:cs="Times New Roman"/>
                <w:sz w:val="24"/>
                <w:szCs w:val="24"/>
              </w:rPr>
              <w:t xml:space="preserve"> </w:t>
            </w:r>
          </w:p>
          <w:p w:rsidR="00952288" w:rsidRPr="009B2612" w:rsidRDefault="00952288" w:rsidP="002E290C">
            <w:pPr>
              <w:numPr>
                <w:ilvl w:val="1"/>
                <w:numId w:val="5"/>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этнический конфликт</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Основные направления в развитии межнациональных отношений:</w:t>
            </w:r>
          </w:p>
          <w:p w:rsidR="00952288" w:rsidRPr="009B2612" w:rsidRDefault="00952288" w:rsidP="002E290C">
            <w:pPr>
              <w:numPr>
                <w:ilvl w:val="0"/>
                <w:numId w:val="6"/>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интеграция</w:t>
            </w:r>
            <w:r w:rsidRPr="009B2612">
              <w:rPr>
                <w:rFonts w:ascii="Times New Roman" w:eastAsia="Times New Roman" w:hAnsi="Times New Roman" w:cs="Times New Roman"/>
                <w:sz w:val="24"/>
                <w:szCs w:val="24"/>
              </w:rPr>
              <w:t>- стремление к взаимодействию, расширению связей, восприятию всего лучшего (ЕС)</w:t>
            </w:r>
          </w:p>
          <w:p w:rsidR="00952288" w:rsidRPr="009B2612" w:rsidRDefault="00952288" w:rsidP="002E290C">
            <w:pPr>
              <w:numPr>
                <w:ilvl w:val="0"/>
                <w:numId w:val="6"/>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дифференциация </w:t>
            </w:r>
            <w:r w:rsidRPr="009B2612">
              <w:rPr>
                <w:rFonts w:ascii="Times New Roman" w:eastAsia="Times New Roman" w:hAnsi="Times New Roman" w:cs="Times New Roman"/>
                <w:sz w:val="24"/>
                <w:szCs w:val="24"/>
              </w:rPr>
              <w:t xml:space="preserve">- стремление нации к саморазвитию, суверенитету, противостояние различных этносов </w:t>
            </w:r>
            <w:proofErr w:type="gramStart"/>
            <w:r w:rsidRPr="009B2612">
              <w:rPr>
                <w:rFonts w:ascii="Times New Roman" w:eastAsia="Times New Roman" w:hAnsi="Times New Roman" w:cs="Times New Roman"/>
                <w:sz w:val="24"/>
                <w:szCs w:val="24"/>
              </w:rPr>
              <w:t xml:space="preserve">( </w:t>
            </w:r>
            <w:proofErr w:type="gramEnd"/>
            <w:r w:rsidRPr="009B2612">
              <w:rPr>
                <w:rFonts w:ascii="Times New Roman" w:eastAsia="Times New Roman" w:hAnsi="Times New Roman" w:cs="Times New Roman"/>
                <w:sz w:val="24"/>
                <w:szCs w:val="24"/>
              </w:rPr>
              <w:t xml:space="preserve">протекционизм, экстремизм, </w:t>
            </w:r>
            <w:proofErr w:type="spellStart"/>
            <w:r w:rsidRPr="009B2612">
              <w:rPr>
                <w:rFonts w:ascii="Times New Roman" w:eastAsia="Times New Roman" w:hAnsi="Times New Roman" w:cs="Times New Roman"/>
                <w:sz w:val="24"/>
                <w:szCs w:val="24"/>
              </w:rPr>
              <w:t>сепаратизми</w:t>
            </w:r>
            <w:proofErr w:type="spellEnd"/>
            <w:r w:rsidRPr="009B2612">
              <w:rPr>
                <w:rFonts w:ascii="Times New Roman" w:eastAsia="Times New Roman" w:hAnsi="Times New Roman" w:cs="Times New Roman"/>
                <w:sz w:val="24"/>
                <w:szCs w:val="24"/>
              </w:rPr>
              <w:t xml:space="preserve"> др.). </w:t>
            </w:r>
            <w:r w:rsidRPr="009B2612">
              <w:rPr>
                <w:rFonts w:ascii="Times New Roman" w:eastAsia="Times New Roman" w:hAnsi="Times New Roman" w:cs="Times New Roman"/>
                <w:b/>
                <w:bCs/>
                <w:sz w:val="24"/>
                <w:szCs w:val="24"/>
              </w:rPr>
              <w:t>Сепаратизм</w:t>
            </w:r>
            <w:r w:rsidRPr="009B2612">
              <w:rPr>
                <w:rFonts w:ascii="Times New Roman" w:eastAsia="Times New Roman" w:hAnsi="Times New Roman" w:cs="Times New Roman"/>
                <w:sz w:val="24"/>
                <w:szCs w:val="24"/>
              </w:rPr>
              <w:t> - стремление нации к отделению, обособлению.</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Межнациональный конфликт-</w:t>
            </w:r>
            <w:r w:rsidRPr="009B2612">
              <w:rPr>
                <w:rFonts w:ascii="Times New Roman" w:eastAsia="Times New Roman" w:hAnsi="Times New Roman" w:cs="Times New Roman"/>
                <w:sz w:val="24"/>
                <w:szCs w:val="24"/>
              </w:rPr>
              <w:t>крайняя форма противоречия между соперничающими национальными формированиями, созданными для защиты национальных интересов.</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Причины межнациональных конфликтов:</w:t>
            </w:r>
          </w:p>
          <w:p w:rsidR="00952288" w:rsidRPr="009B2612" w:rsidRDefault="00952288" w:rsidP="002E290C">
            <w:pPr>
              <w:numPr>
                <w:ilvl w:val="0"/>
                <w:numId w:val="7"/>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социально-экономические - неравенство в уровне жизни, допуске к благам</w:t>
            </w:r>
          </w:p>
          <w:p w:rsidR="00952288" w:rsidRPr="009B2612" w:rsidRDefault="00952288" w:rsidP="002E290C">
            <w:pPr>
              <w:numPr>
                <w:ilvl w:val="0"/>
                <w:numId w:val="7"/>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культурно-языковые - недостаточное использование языка и культуры в общественной жизни</w:t>
            </w:r>
          </w:p>
          <w:p w:rsidR="00952288" w:rsidRPr="009B2612" w:rsidRDefault="00952288" w:rsidP="002E290C">
            <w:pPr>
              <w:numPr>
                <w:ilvl w:val="0"/>
                <w:numId w:val="7"/>
              </w:numPr>
              <w:ind w:left="0" w:firstLine="0"/>
              <w:jc w:val="both"/>
              <w:rPr>
                <w:rFonts w:ascii="Times New Roman" w:eastAsia="Times New Roman" w:hAnsi="Times New Roman" w:cs="Times New Roman"/>
                <w:sz w:val="24"/>
                <w:szCs w:val="24"/>
              </w:rPr>
            </w:pPr>
            <w:proofErr w:type="spellStart"/>
            <w:r w:rsidRPr="009B2612">
              <w:rPr>
                <w:rFonts w:ascii="Times New Roman" w:eastAsia="Times New Roman" w:hAnsi="Times New Roman" w:cs="Times New Roman"/>
                <w:sz w:val="24"/>
                <w:szCs w:val="24"/>
              </w:rPr>
              <w:t>этнодемографические</w:t>
            </w:r>
            <w:proofErr w:type="spellEnd"/>
            <w:r w:rsidRPr="009B2612">
              <w:rPr>
                <w:rFonts w:ascii="Times New Roman" w:eastAsia="Times New Roman" w:hAnsi="Times New Roman" w:cs="Times New Roman"/>
                <w:sz w:val="24"/>
                <w:szCs w:val="24"/>
              </w:rPr>
              <w:t xml:space="preserve"> - различие в уровне естественного прироста населения</w:t>
            </w:r>
          </w:p>
          <w:p w:rsidR="00952288" w:rsidRPr="009B2612" w:rsidRDefault="00952288" w:rsidP="002E290C">
            <w:pPr>
              <w:numPr>
                <w:ilvl w:val="0"/>
                <w:numId w:val="7"/>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экологические</w:t>
            </w:r>
          </w:p>
          <w:p w:rsidR="00952288" w:rsidRPr="009B2612" w:rsidRDefault="00952288" w:rsidP="002E290C">
            <w:pPr>
              <w:numPr>
                <w:ilvl w:val="0"/>
                <w:numId w:val="7"/>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экстерриториальные - несовпадение границ с границами расселения народов</w:t>
            </w:r>
          </w:p>
          <w:p w:rsidR="00952288" w:rsidRPr="009B2612" w:rsidRDefault="00952288" w:rsidP="002E290C">
            <w:pPr>
              <w:numPr>
                <w:ilvl w:val="0"/>
                <w:numId w:val="7"/>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исторические - прошлые взаимоотношения народов</w:t>
            </w:r>
          </w:p>
          <w:p w:rsidR="00952288" w:rsidRPr="009B2612" w:rsidRDefault="00952288" w:rsidP="002E290C">
            <w:pPr>
              <w:numPr>
                <w:ilvl w:val="0"/>
                <w:numId w:val="7"/>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конфессиональные</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Типы межнациональных конфликтов:</w:t>
            </w:r>
          </w:p>
          <w:p w:rsidR="00952288" w:rsidRPr="009B2612" w:rsidRDefault="00952288" w:rsidP="002E290C">
            <w:pPr>
              <w:numPr>
                <w:ilvl w:val="0"/>
                <w:numId w:val="8"/>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 xml:space="preserve">государственно-правовой — </w:t>
            </w:r>
            <w:r w:rsidRPr="009B2612">
              <w:rPr>
                <w:rFonts w:ascii="Times New Roman" w:eastAsia="Times New Roman" w:hAnsi="Times New Roman" w:cs="Times New Roman"/>
                <w:sz w:val="24"/>
                <w:szCs w:val="24"/>
              </w:rPr>
              <w:lastRenderedPageBreak/>
              <w:t>неудовлетворенность правовым положением нации (Чечня-Россия)</w:t>
            </w:r>
          </w:p>
          <w:p w:rsidR="00952288" w:rsidRPr="009B2612" w:rsidRDefault="00952288" w:rsidP="002E290C">
            <w:pPr>
              <w:numPr>
                <w:ilvl w:val="0"/>
                <w:numId w:val="8"/>
              </w:numPr>
              <w:ind w:left="0" w:firstLine="0"/>
              <w:jc w:val="both"/>
              <w:rPr>
                <w:rFonts w:ascii="Times New Roman" w:eastAsia="Times New Roman" w:hAnsi="Times New Roman" w:cs="Times New Roman"/>
                <w:sz w:val="24"/>
                <w:szCs w:val="24"/>
              </w:rPr>
            </w:pPr>
            <w:proofErr w:type="spellStart"/>
            <w:r w:rsidRPr="009B2612">
              <w:rPr>
                <w:rFonts w:ascii="Times New Roman" w:eastAsia="Times New Roman" w:hAnsi="Times New Roman" w:cs="Times New Roman"/>
                <w:sz w:val="24"/>
                <w:szCs w:val="24"/>
              </w:rPr>
              <w:t>этнотерриториальный</w:t>
            </w:r>
            <w:proofErr w:type="spellEnd"/>
            <w:r w:rsidRPr="009B2612">
              <w:rPr>
                <w:rFonts w:ascii="Times New Roman" w:eastAsia="Times New Roman" w:hAnsi="Times New Roman" w:cs="Times New Roman"/>
                <w:sz w:val="24"/>
                <w:szCs w:val="24"/>
              </w:rPr>
              <w:t xml:space="preserve"> (Нагорный Карабах)</w:t>
            </w:r>
          </w:p>
          <w:p w:rsidR="00952288" w:rsidRPr="009B2612" w:rsidRDefault="00952288" w:rsidP="002E290C">
            <w:pPr>
              <w:numPr>
                <w:ilvl w:val="0"/>
                <w:numId w:val="8"/>
              </w:numPr>
              <w:ind w:left="0" w:firstLine="0"/>
              <w:jc w:val="both"/>
              <w:rPr>
                <w:rFonts w:ascii="Times New Roman" w:eastAsia="Times New Roman" w:hAnsi="Times New Roman" w:cs="Times New Roman"/>
                <w:sz w:val="24"/>
                <w:szCs w:val="24"/>
              </w:rPr>
            </w:pPr>
            <w:proofErr w:type="spellStart"/>
            <w:r w:rsidRPr="009B2612">
              <w:rPr>
                <w:rFonts w:ascii="Times New Roman" w:eastAsia="Times New Roman" w:hAnsi="Times New Roman" w:cs="Times New Roman"/>
                <w:sz w:val="24"/>
                <w:szCs w:val="24"/>
              </w:rPr>
              <w:t>этнодемографический</w:t>
            </w:r>
            <w:proofErr w:type="spellEnd"/>
            <w:r w:rsidRPr="009B2612">
              <w:rPr>
                <w:rFonts w:ascii="Times New Roman" w:eastAsia="Times New Roman" w:hAnsi="Times New Roman" w:cs="Times New Roman"/>
                <w:sz w:val="24"/>
                <w:szCs w:val="24"/>
              </w:rPr>
              <w:t xml:space="preserve"> - ограничения для пришлых по сравнению с коренной национальностью (Конфедерация народов Кавказа и российские власти)</w:t>
            </w:r>
          </w:p>
          <w:p w:rsidR="00952288" w:rsidRPr="009B2612" w:rsidRDefault="00952288" w:rsidP="002E290C">
            <w:pPr>
              <w:numPr>
                <w:ilvl w:val="0"/>
                <w:numId w:val="8"/>
              </w:numPr>
              <w:ind w:left="0" w:firstLine="0"/>
              <w:jc w:val="both"/>
              <w:rPr>
                <w:rFonts w:ascii="Times New Roman" w:eastAsia="Times New Roman" w:hAnsi="Times New Roman" w:cs="Times New Roman"/>
                <w:sz w:val="24"/>
                <w:szCs w:val="24"/>
              </w:rPr>
            </w:pPr>
            <w:proofErr w:type="spellStart"/>
            <w:r w:rsidRPr="009B2612">
              <w:rPr>
                <w:rFonts w:ascii="Times New Roman" w:eastAsia="Times New Roman" w:hAnsi="Times New Roman" w:cs="Times New Roman"/>
                <w:sz w:val="24"/>
                <w:szCs w:val="24"/>
              </w:rPr>
              <w:t>социальнопсихологический</w:t>
            </w:r>
            <w:proofErr w:type="spellEnd"/>
            <w:r w:rsidRPr="009B2612">
              <w:rPr>
                <w:rFonts w:ascii="Times New Roman" w:eastAsia="Times New Roman" w:hAnsi="Times New Roman" w:cs="Times New Roman"/>
                <w:sz w:val="24"/>
                <w:szCs w:val="24"/>
              </w:rPr>
              <w:t xml:space="preserve"> — нарушение прав человека (права русских в </w:t>
            </w:r>
            <w:proofErr w:type="spellStart"/>
            <w:r w:rsidRPr="009B2612">
              <w:rPr>
                <w:rFonts w:ascii="Times New Roman" w:eastAsia="Times New Roman" w:hAnsi="Times New Roman" w:cs="Times New Roman"/>
                <w:sz w:val="24"/>
                <w:szCs w:val="24"/>
              </w:rPr>
              <w:t>прибалтике</w:t>
            </w:r>
            <w:proofErr w:type="spellEnd"/>
            <w:r w:rsidRPr="009B2612">
              <w:rPr>
                <w:rFonts w:ascii="Times New Roman" w:eastAsia="Times New Roman" w:hAnsi="Times New Roman" w:cs="Times New Roman"/>
                <w:sz w:val="24"/>
                <w:szCs w:val="24"/>
              </w:rPr>
              <w:t>)</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Дискриминация</w:t>
            </w:r>
            <w:r w:rsidRPr="009B2612">
              <w:rPr>
                <w:rFonts w:ascii="Times New Roman" w:eastAsia="Times New Roman" w:hAnsi="Times New Roman" w:cs="Times New Roman"/>
                <w:sz w:val="24"/>
                <w:szCs w:val="24"/>
              </w:rPr>
              <w:t>- принижение, умаление, ущемление прав</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Национализм</w:t>
            </w:r>
            <w:r w:rsidRPr="009B2612">
              <w:rPr>
                <w:rFonts w:ascii="Times New Roman" w:eastAsia="Times New Roman" w:hAnsi="Times New Roman" w:cs="Times New Roman"/>
                <w:sz w:val="24"/>
                <w:szCs w:val="24"/>
              </w:rPr>
              <w:t>-идеология и политика, основанная на идее национального превосходства и национальной исключительности.</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Шовинизм</w:t>
            </w:r>
            <w:r w:rsidRPr="009B2612">
              <w:rPr>
                <w:rFonts w:ascii="Times New Roman" w:eastAsia="Times New Roman" w:hAnsi="Times New Roman" w:cs="Times New Roman"/>
                <w:sz w:val="24"/>
                <w:szCs w:val="24"/>
              </w:rPr>
              <w:t>-крайняя степень национализма.</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Геноцид -</w:t>
            </w:r>
            <w:r w:rsidRPr="009B2612">
              <w:rPr>
                <w:rFonts w:ascii="Times New Roman" w:eastAsia="Times New Roman" w:hAnsi="Times New Roman" w:cs="Times New Roman"/>
                <w:sz w:val="24"/>
                <w:szCs w:val="24"/>
              </w:rPr>
              <w:t> преднамеренное и систематическое уничтожение населения по расовым национальным или религиозным признакам.</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Сегрегация</w:t>
            </w:r>
            <w:r w:rsidRPr="009B2612">
              <w:rPr>
                <w:rFonts w:ascii="Times New Roman" w:eastAsia="Times New Roman" w:hAnsi="Times New Roman" w:cs="Times New Roman"/>
                <w:sz w:val="24"/>
                <w:szCs w:val="24"/>
              </w:rPr>
              <w:t>-вид расовой дискриминации.</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b/>
                <w:bCs/>
                <w:sz w:val="24"/>
                <w:szCs w:val="24"/>
              </w:rPr>
              <w:t>Способы решения межнациональных конфликтов:</w:t>
            </w:r>
          </w:p>
          <w:p w:rsidR="00952288" w:rsidRPr="009B2612" w:rsidRDefault="00952288" w:rsidP="002E290C">
            <w:pPr>
              <w:numPr>
                <w:ilvl w:val="0"/>
                <w:numId w:val="9"/>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 xml:space="preserve">гуманистический подход к решению </w:t>
            </w:r>
            <w:proofErr w:type="spellStart"/>
            <w:r w:rsidRPr="009B2612">
              <w:rPr>
                <w:rFonts w:ascii="Times New Roman" w:eastAsia="Times New Roman" w:hAnsi="Times New Roman" w:cs="Times New Roman"/>
                <w:sz w:val="24"/>
                <w:szCs w:val="24"/>
              </w:rPr>
              <w:t>нац</w:t>
            </w:r>
            <w:proofErr w:type="spellEnd"/>
            <w:r w:rsidRPr="009B2612">
              <w:rPr>
                <w:rFonts w:ascii="Times New Roman" w:eastAsia="Times New Roman" w:hAnsi="Times New Roman" w:cs="Times New Roman"/>
                <w:sz w:val="24"/>
                <w:szCs w:val="24"/>
              </w:rPr>
              <w:t>. проблем</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 добровольный поиск согласия и отказ от насилия</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 признание приоритета прав человека над правами государства, общества, народов</w:t>
            </w:r>
          </w:p>
          <w:p w:rsidR="00952288" w:rsidRPr="009B2612" w:rsidRDefault="00952288" w:rsidP="002E290C">
            <w:pPr>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-уважение суверенитета народов</w:t>
            </w:r>
          </w:p>
          <w:p w:rsidR="00952288" w:rsidRPr="009B2612" w:rsidRDefault="00952288" w:rsidP="002E290C">
            <w:pPr>
              <w:numPr>
                <w:ilvl w:val="0"/>
                <w:numId w:val="10"/>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переговоры между конфликтующими сторонами</w:t>
            </w:r>
          </w:p>
          <w:p w:rsidR="00952288" w:rsidRPr="009B2612" w:rsidRDefault="00952288" w:rsidP="002E290C">
            <w:pPr>
              <w:numPr>
                <w:ilvl w:val="0"/>
                <w:numId w:val="10"/>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информационный путь- обмен сведениями между сторонами о возможных мерах по преодолению конфликтных ситуаций.</w:t>
            </w:r>
          </w:p>
          <w:p w:rsidR="00952288" w:rsidRPr="009B2612" w:rsidRDefault="00952288" w:rsidP="002E290C">
            <w:pPr>
              <w:numPr>
                <w:ilvl w:val="0"/>
                <w:numId w:val="10"/>
              </w:numPr>
              <w:ind w:left="0" w:firstLine="0"/>
              <w:jc w:val="both"/>
              <w:rPr>
                <w:rFonts w:ascii="Times New Roman" w:eastAsia="Times New Roman" w:hAnsi="Times New Roman" w:cs="Times New Roman"/>
                <w:sz w:val="24"/>
                <w:szCs w:val="24"/>
              </w:rPr>
            </w:pPr>
            <w:r w:rsidRPr="009B2612">
              <w:rPr>
                <w:rFonts w:ascii="Times New Roman" w:eastAsia="Times New Roman" w:hAnsi="Times New Roman" w:cs="Times New Roman"/>
                <w:sz w:val="24"/>
                <w:szCs w:val="24"/>
              </w:rPr>
              <w:t>применение правового механизма.</w:t>
            </w:r>
          </w:p>
          <w:p w:rsidR="00952288" w:rsidRPr="00160532" w:rsidRDefault="00952288" w:rsidP="002E290C">
            <w:pPr>
              <w:jc w:val="both"/>
              <w:rPr>
                <w:rFonts w:ascii="Times New Roman" w:hAnsi="Times New Roman" w:cs="Times New Roman"/>
                <w:b/>
                <w:sz w:val="24"/>
                <w:szCs w:val="24"/>
              </w:rPr>
            </w:pPr>
            <w:r w:rsidRPr="00160532">
              <w:rPr>
                <w:rFonts w:ascii="Times New Roman" w:hAnsi="Times New Roman" w:cs="Times New Roman"/>
                <w:b/>
                <w:sz w:val="24"/>
                <w:szCs w:val="24"/>
              </w:rPr>
              <w:t>Задания:</w:t>
            </w:r>
          </w:p>
          <w:p w:rsidR="00952288" w:rsidRDefault="00952288" w:rsidP="002E290C">
            <w:pPr>
              <w:shd w:val="clear" w:color="auto" w:fill="FFFFFF"/>
              <w:rPr>
                <w:rFonts w:ascii="yandex-sans" w:hAnsi="yandex-sans"/>
                <w:color w:val="000000"/>
                <w:sz w:val="23"/>
                <w:szCs w:val="23"/>
              </w:rPr>
            </w:pPr>
            <w:r>
              <w:rPr>
                <w:rFonts w:ascii="yandex-sans" w:hAnsi="yandex-sans"/>
                <w:color w:val="000000"/>
                <w:sz w:val="23"/>
                <w:szCs w:val="23"/>
              </w:rPr>
              <w:t>1. Ниже приведен перечень терминов. Все они, за исключением</w:t>
            </w:r>
            <w:r w:rsidRPr="00160532">
              <w:rPr>
                <w:rFonts w:ascii="yandex-sans" w:hAnsi="yandex-sans"/>
                <w:color w:val="000000"/>
                <w:sz w:val="23"/>
                <w:szCs w:val="23"/>
              </w:rPr>
              <w:t xml:space="preserve"> </w:t>
            </w:r>
            <w:r>
              <w:rPr>
                <w:rFonts w:ascii="yandex-sans" w:hAnsi="yandex-sans"/>
                <w:color w:val="000000"/>
                <w:sz w:val="23"/>
                <w:szCs w:val="23"/>
              </w:rPr>
              <w:t>двух, относятся к понятию «этнические общности».</w:t>
            </w:r>
          </w:p>
          <w:p w:rsidR="00952288" w:rsidRDefault="00952288" w:rsidP="002E290C">
            <w:pPr>
              <w:shd w:val="clear" w:color="auto" w:fill="FFFFFF"/>
              <w:rPr>
                <w:rFonts w:ascii="yandex-sans" w:hAnsi="yandex-sans"/>
                <w:color w:val="000000"/>
                <w:sz w:val="23"/>
                <w:szCs w:val="23"/>
              </w:rPr>
            </w:pPr>
            <w:r>
              <w:rPr>
                <w:rFonts w:ascii="yandex-sans" w:hAnsi="yandex-sans"/>
                <w:color w:val="000000"/>
                <w:sz w:val="23"/>
                <w:szCs w:val="23"/>
              </w:rPr>
              <w:t>1) Род; 2) племя; 3) народность; 4) союз; 5) нация; 6) государство.</w:t>
            </w:r>
          </w:p>
          <w:p w:rsidR="00952288" w:rsidRPr="00160532" w:rsidRDefault="00952288" w:rsidP="002E290C">
            <w:pPr>
              <w:shd w:val="clear" w:color="auto" w:fill="FFFFFF"/>
              <w:rPr>
                <w:rFonts w:ascii="yandex-sans" w:eastAsia="Times New Roman" w:hAnsi="yandex-sans" w:cs="Times New Roman"/>
                <w:color w:val="000000"/>
                <w:sz w:val="23"/>
                <w:szCs w:val="23"/>
              </w:rPr>
            </w:pPr>
            <w:r>
              <w:rPr>
                <w:rFonts w:ascii="yandex-sans" w:hAnsi="yandex-sans"/>
                <w:color w:val="000000"/>
                <w:sz w:val="23"/>
                <w:szCs w:val="23"/>
              </w:rPr>
              <w:t>2.</w:t>
            </w:r>
            <w:r w:rsidRPr="00160532">
              <w:rPr>
                <w:rFonts w:ascii="yandex-sans" w:hAnsi="yandex-sans"/>
                <w:color w:val="000000"/>
                <w:sz w:val="23"/>
                <w:szCs w:val="23"/>
              </w:rPr>
              <w:t xml:space="preserve"> </w:t>
            </w:r>
            <w:r w:rsidRPr="00160532">
              <w:rPr>
                <w:rFonts w:ascii="yandex-sans" w:eastAsia="Times New Roman" w:hAnsi="yandex-sans" w:cs="Times New Roman"/>
                <w:color w:val="000000"/>
                <w:sz w:val="23"/>
                <w:szCs w:val="23"/>
              </w:rPr>
              <w:t>Верны ли следующие сужд</w:t>
            </w:r>
            <w:r>
              <w:rPr>
                <w:rFonts w:ascii="yandex-sans" w:eastAsia="Times New Roman" w:hAnsi="yandex-sans" w:cs="Times New Roman"/>
                <w:color w:val="000000"/>
                <w:sz w:val="23"/>
                <w:szCs w:val="23"/>
              </w:rPr>
              <w:t>ения о межнациональных отношениях:</w:t>
            </w:r>
          </w:p>
          <w:p w:rsidR="00952288" w:rsidRPr="00160532" w:rsidRDefault="00952288" w:rsidP="002E290C">
            <w:pPr>
              <w:shd w:val="clear" w:color="auto" w:fill="FFFFFF"/>
              <w:rPr>
                <w:rFonts w:ascii="yandex-sans" w:eastAsia="Times New Roman" w:hAnsi="yandex-sans" w:cs="Times New Roman"/>
                <w:color w:val="000000"/>
                <w:sz w:val="23"/>
                <w:szCs w:val="23"/>
              </w:rPr>
            </w:pPr>
            <w:r w:rsidRPr="00160532">
              <w:rPr>
                <w:rFonts w:ascii="yandex-sans" w:eastAsia="Times New Roman" w:hAnsi="yandex-sans" w:cs="Times New Roman"/>
                <w:color w:val="000000"/>
                <w:sz w:val="23"/>
                <w:szCs w:val="23"/>
              </w:rPr>
              <w:t>А. Одной из причин межнациональных конфликтов являются</w:t>
            </w:r>
          </w:p>
          <w:p w:rsidR="00952288" w:rsidRPr="00160532" w:rsidRDefault="00952288" w:rsidP="002E290C">
            <w:pPr>
              <w:shd w:val="clear" w:color="auto" w:fill="FFFFFF"/>
              <w:rPr>
                <w:rFonts w:ascii="yandex-sans" w:eastAsia="Times New Roman" w:hAnsi="yandex-sans" w:cs="Times New Roman"/>
                <w:color w:val="000000"/>
                <w:sz w:val="23"/>
                <w:szCs w:val="23"/>
              </w:rPr>
            </w:pPr>
            <w:r w:rsidRPr="00160532">
              <w:rPr>
                <w:rFonts w:ascii="yandex-sans" w:eastAsia="Times New Roman" w:hAnsi="yandex-sans" w:cs="Times New Roman"/>
                <w:color w:val="000000"/>
                <w:sz w:val="23"/>
                <w:szCs w:val="23"/>
              </w:rPr>
              <w:t>территориальные споры.</w:t>
            </w:r>
          </w:p>
          <w:p w:rsidR="00952288" w:rsidRPr="00160532" w:rsidRDefault="00952288" w:rsidP="002E290C">
            <w:pPr>
              <w:shd w:val="clear" w:color="auto" w:fill="FFFFFF"/>
              <w:rPr>
                <w:rFonts w:ascii="yandex-sans" w:eastAsia="Times New Roman" w:hAnsi="yandex-sans" w:cs="Times New Roman"/>
                <w:color w:val="000000"/>
                <w:sz w:val="23"/>
                <w:szCs w:val="23"/>
              </w:rPr>
            </w:pPr>
            <w:r w:rsidRPr="00160532">
              <w:rPr>
                <w:rFonts w:ascii="yandex-sans" w:eastAsia="Times New Roman" w:hAnsi="yandex-sans" w:cs="Times New Roman"/>
                <w:color w:val="000000"/>
                <w:sz w:val="23"/>
                <w:szCs w:val="23"/>
              </w:rPr>
              <w:t xml:space="preserve">Б. Способом преодоления противоречий </w:t>
            </w:r>
            <w:proofErr w:type="gramStart"/>
            <w:r w:rsidRPr="00160532">
              <w:rPr>
                <w:rFonts w:ascii="yandex-sans" w:eastAsia="Times New Roman" w:hAnsi="yandex-sans" w:cs="Times New Roman"/>
                <w:color w:val="000000"/>
                <w:sz w:val="23"/>
                <w:szCs w:val="23"/>
              </w:rPr>
              <w:t>в</w:t>
            </w:r>
            <w:proofErr w:type="gramEnd"/>
            <w:r w:rsidRPr="00160532">
              <w:rPr>
                <w:rFonts w:ascii="yandex-sans" w:eastAsia="Times New Roman" w:hAnsi="yandex-sans" w:cs="Times New Roman"/>
                <w:color w:val="000000"/>
                <w:sz w:val="23"/>
                <w:szCs w:val="23"/>
              </w:rPr>
              <w:t xml:space="preserve"> межнациональных от-</w:t>
            </w:r>
          </w:p>
          <w:p w:rsidR="00952288" w:rsidRPr="00160532" w:rsidRDefault="00952288" w:rsidP="002E290C">
            <w:pPr>
              <w:shd w:val="clear" w:color="auto" w:fill="FFFFFF"/>
              <w:rPr>
                <w:rFonts w:ascii="yandex-sans" w:eastAsia="Times New Roman" w:hAnsi="yandex-sans" w:cs="Times New Roman"/>
                <w:color w:val="000000"/>
                <w:sz w:val="23"/>
                <w:szCs w:val="23"/>
              </w:rPr>
            </w:pPr>
            <w:proofErr w:type="gramStart"/>
            <w:r w:rsidRPr="00160532">
              <w:rPr>
                <w:rFonts w:ascii="yandex-sans" w:eastAsia="Times New Roman" w:hAnsi="yandex-sans" w:cs="Times New Roman"/>
                <w:color w:val="000000"/>
                <w:sz w:val="23"/>
                <w:szCs w:val="23"/>
              </w:rPr>
              <w:t>ношениях</w:t>
            </w:r>
            <w:proofErr w:type="gramEnd"/>
            <w:r w:rsidRPr="00160532">
              <w:rPr>
                <w:rFonts w:ascii="yandex-sans" w:eastAsia="Times New Roman" w:hAnsi="yandex-sans" w:cs="Times New Roman"/>
                <w:color w:val="000000"/>
                <w:sz w:val="23"/>
                <w:szCs w:val="23"/>
              </w:rPr>
              <w:t xml:space="preserve"> является расширение культурных связей.</w:t>
            </w:r>
          </w:p>
          <w:p w:rsidR="00952288" w:rsidRPr="00160532" w:rsidRDefault="00952288" w:rsidP="002E290C">
            <w:pPr>
              <w:shd w:val="clear" w:color="auto" w:fill="FFFFFF"/>
              <w:rPr>
                <w:rFonts w:ascii="yandex-sans" w:eastAsia="Times New Roman" w:hAnsi="yandex-sans" w:cs="Times New Roman"/>
                <w:color w:val="000000"/>
                <w:sz w:val="23"/>
                <w:szCs w:val="23"/>
              </w:rPr>
            </w:pPr>
            <w:r w:rsidRPr="00160532">
              <w:rPr>
                <w:rFonts w:ascii="yandex-sans" w:eastAsia="Times New Roman" w:hAnsi="yandex-sans" w:cs="Times New Roman"/>
                <w:color w:val="000000"/>
                <w:sz w:val="23"/>
                <w:szCs w:val="23"/>
              </w:rPr>
              <w:t>1) верно только</w:t>
            </w:r>
            <w:proofErr w:type="gramStart"/>
            <w:r w:rsidRPr="00160532">
              <w:rPr>
                <w:rFonts w:ascii="yandex-sans" w:eastAsia="Times New Roman" w:hAnsi="yandex-sans" w:cs="Times New Roman"/>
                <w:color w:val="000000"/>
                <w:sz w:val="23"/>
                <w:szCs w:val="23"/>
              </w:rPr>
              <w:t xml:space="preserve"> А</w:t>
            </w:r>
            <w:proofErr w:type="gramEnd"/>
          </w:p>
          <w:p w:rsidR="00952288" w:rsidRPr="00160532" w:rsidRDefault="00952288" w:rsidP="002E290C">
            <w:pPr>
              <w:shd w:val="clear" w:color="auto" w:fill="FFFFFF"/>
              <w:rPr>
                <w:rFonts w:ascii="yandex-sans" w:eastAsia="Times New Roman" w:hAnsi="yandex-sans" w:cs="Times New Roman"/>
                <w:color w:val="000000"/>
                <w:sz w:val="23"/>
                <w:szCs w:val="23"/>
              </w:rPr>
            </w:pPr>
            <w:r w:rsidRPr="00160532">
              <w:rPr>
                <w:rFonts w:ascii="yandex-sans" w:eastAsia="Times New Roman" w:hAnsi="yandex-sans" w:cs="Times New Roman"/>
                <w:color w:val="000000"/>
                <w:sz w:val="23"/>
                <w:szCs w:val="23"/>
              </w:rPr>
              <w:t>2) верно только</w:t>
            </w:r>
            <w:proofErr w:type="gramStart"/>
            <w:r w:rsidRPr="00160532">
              <w:rPr>
                <w:rFonts w:ascii="yandex-sans" w:eastAsia="Times New Roman" w:hAnsi="yandex-sans" w:cs="Times New Roman"/>
                <w:color w:val="000000"/>
                <w:sz w:val="23"/>
                <w:szCs w:val="23"/>
              </w:rPr>
              <w:t xml:space="preserve"> Б</w:t>
            </w:r>
            <w:proofErr w:type="gramEnd"/>
          </w:p>
          <w:p w:rsidR="00952288" w:rsidRPr="00160532" w:rsidRDefault="00952288" w:rsidP="002E290C">
            <w:pPr>
              <w:shd w:val="clear" w:color="auto" w:fill="FFFFFF"/>
              <w:rPr>
                <w:rFonts w:ascii="yandex-sans" w:eastAsia="Times New Roman" w:hAnsi="yandex-sans" w:cs="Times New Roman"/>
                <w:color w:val="000000"/>
                <w:sz w:val="23"/>
                <w:szCs w:val="23"/>
              </w:rPr>
            </w:pPr>
            <w:r w:rsidRPr="00160532">
              <w:rPr>
                <w:rFonts w:ascii="yandex-sans" w:eastAsia="Times New Roman" w:hAnsi="yandex-sans" w:cs="Times New Roman"/>
                <w:color w:val="000000"/>
                <w:sz w:val="23"/>
                <w:szCs w:val="23"/>
              </w:rPr>
              <w:t>3) верны оба суждения</w:t>
            </w:r>
          </w:p>
          <w:p w:rsidR="00952288" w:rsidRDefault="00952288" w:rsidP="002E290C">
            <w:pPr>
              <w:shd w:val="clear" w:color="auto" w:fill="FFFFFF"/>
              <w:rPr>
                <w:rFonts w:ascii="Times New Roman" w:hAnsi="Times New Roman" w:cs="Times New Roman"/>
                <w:b/>
                <w:sz w:val="24"/>
                <w:szCs w:val="24"/>
              </w:rPr>
            </w:pPr>
            <w:r w:rsidRPr="00160532">
              <w:rPr>
                <w:rFonts w:ascii="yandex-sans" w:eastAsia="Times New Roman" w:hAnsi="yandex-sans" w:cs="Times New Roman"/>
                <w:color w:val="000000"/>
                <w:sz w:val="23"/>
                <w:szCs w:val="23"/>
              </w:rPr>
              <w:t>4) оба суждения неверны.</w:t>
            </w:r>
          </w:p>
        </w:tc>
      </w:tr>
      <w:tr w:rsidR="00952288" w:rsidTr="002E290C">
        <w:trPr>
          <w:trHeight w:val="1126"/>
        </w:trPr>
        <w:tc>
          <w:tcPr>
            <w:tcW w:w="594" w:type="dxa"/>
            <w:tcBorders>
              <w:top w:val="single" w:sz="4" w:space="0" w:color="auto"/>
              <w:left w:val="single" w:sz="4" w:space="0" w:color="auto"/>
              <w:bottom w:val="single" w:sz="4" w:space="0" w:color="auto"/>
              <w:right w:val="single" w:sz="4" w:space="0" w:color="auto"/>
            </w:tcBorders>
            <w:hideMark/>
          </w:tcPr>
          <w:p w:rsidR="00952288" w:rsidRPr="00952288" w:rsidRDefault="00952288" w:rsidP="002E290C">
            <w:pPr>
              <w:rPr>
                <w:rFonts w:ascii="Times New Roman" w:hAnsi="Times New Roman" w:cs="Times New Roman"/>
                <w:b/>
                <w:sz w:val="24"/>
                <w:szCs w:val="24"/>
              </w:rPr>
            </w:pPr>
            <w:r w:rsidRPr="00952288">
              <w:rPr>
                <w:rFonts w:ascii="Times New Roman" w:hAnsi="Times New Roman" w:cs="Times New Roman"/>
                <w:b/>
                <w:sz w:val="24"/>
                <w:szCs w:val="24"/>
              </w:rPr>
              <w:lastRenderedPageBreak/>
              <w:t>2.</w:t>
            </w:r>
          </w:p>
        </w:tc>
        <w:tc>
          <w:tcPr>
            <w:tcW w:w="3200" w:type="dxa"/>
            <w:tcBorders>
              <w:top w:val="single" w:sz="4" w:space="0" w:color="auto"/>
              <w:left w:val="single" w:sz="4" w:space="0" w:color="auto"/>
              <w:bottom w:val="single" w:sz="4" w:space="0" w:color="auto"/>
              <w:right w:val="single" w:sz="4" w:space="0" w:color="auto"/>
            </w:tcBorders>
            <w:hideMark/>
          </w:tcPr>
          <w:p w:rsidR="00952288" w:rsidRPr="00952288" w:rsidRDefault="00952288" w:rsidP="002E290C">
            <w:pPr>
              <w:rPr>
                <w:rFonts w:ascii="Times New Roman" w:hAnsi="Times New Roman" w:cs="Times New Roman"/>
                <w:sz w:val="24"/>
                <w:szCs w:val="24"/>
              </w:rPr>
            </w:pPr>
            <w:r w:rsidRPr="00952288">
              <w:rPr>
                <w:rFonts w:ascii="Times New Roman" w:hAnsi="Times New Roman" w:cs="Times New Roman"/>
                <w:b/>
                <w:sz w:val="24"/>
                <w:szCs w:val="24"/>
              </w:rPr>
              <w:t>Молодёжь в современном обществе</w:t>
            </w:r>
          </w:p>
        </w:tc>
        <w:tc>
          <w:tcPr>
            <w:tcW w:w="5670" w:type="dxa"/>
            <w:tcBorders>
              <w:top w:val="single" w:sz="4" w:space="0" w:color="auto"/>
              <w:left w:val="single" w:sz="4" w:space="0" w:color="auto"/>
              <w:bottom w:val="single" w:sz="4" w:space="0" w:color="auto"/>
              <w:right w:val="single" w:sz="4" w:space="0" w:color="auto"/>
            </w:tcBorders>
            <w:hideMark/>
          </w:tcPr>
          <w:p w:rsidR="00952288" w:rsidRDefault="00952288" w:rsidP="002E290C">
            <w:pPr>
              <w:pStyle w:val="a3"/>
              <w:shd w:val="clear" w:color="auto" w:fill="FCFCFC"/>
              <w:spacing w:before="0" w:beforeAutospacing="0" w:after="0" w:afterAutospacing="0"/>
              <w:jc w:val="both"/>
              <w:textAlignment w:val="baseline"/>
              <w:rPr>
                <w:b/>
                <w:bCs/>
                <w:color w:val="464242"/>
              </w:rPr>
            </w:pPr>
            <w:r>
              <w:rPr>
                <w:b/>
                <w:bCs/>
                <w:color w:val="464242"/>
              </w:rPr>
              <w:t>Составить конспект в рабочей тетради</w:t>
            </w:r>
          </w:p>
          <w:p w:rsidR="00952288" w:rsidRPr="00952288" w:rsidRDefault="00952288" w:rsidP="002E290C">
            <w:pPr>
              <w:pStyle w:val="a3"/>
              <w:shd w:val="clear" w:color="auto" w:fill="FCFCFC"/>
              <w:spacing w:before="0" w:beforeAutospacing="0" w:after="0" w:afterAutospacing="0"/>
              <w:jc w:val="both"/>
              <w:textAlignment w:val="baseline"/>
              <w:rPr>
                <w:color w:val="464242"/>
              </w:rPr>
            </w:pPr>
            <w:r w:rsidRPr="00952288">
              <w:rPr>
                <w:b/>
                <w:bCs/>
                <w:color w:val="464242"/>
              </w:rPr>
              <w:t>Молодёжь </w:t>
            </w:r>
            <w:r w:rsidRPr="00952288">
              <w:rPr>
                <w:color w:val="464242"/>
              </w:rPr>
              <w:t>— социальная группа, характерными чертами которой выступают возраст её участников (от 16 до 30 лет), особенности их общественного положения и некоторые психологические качества.</w:t>
            </w:r>
          </w:p>
          <w:p w:rsidR="00952288" w:rsidRPr="00952288" w:rsidRDefault="00952288" w:rsidP="002E290C">
            <w:pPr>
              <w:shd w:val="clear" w:color="auto" w:fill="FCFCFC"/>
              <w:jc w:val="both"/>
              <w:textAlignment w:val="baseline"/>
              <w:rPr>
                <w:rFonts w:ascii="Times New Roman" w:eastAsia="Times New Roman" w:hAnsi="Times New Roman" w:cs="Times New Roman"/>
                <w:color w:val="464242"/>
                <w:sz w:val="24"/>
                <w:szCs w:val="24"/>
              </w:rPr>
            </w:pPr>
            <w:r w:rsidRPr="00952288">
              <w:rPr>
                <w:rFonts w:ascii="Times New Roman" w:eastAsia="Times New Roman" w:hAnsi="Times New Roman" w:cs="Times New Roman"/>
                <w:color w:val="464242"/>
                <w:sz w:val="24"/>
                <w:szCs w:val="24"/>
              </w:rPr>
              <w:t>Все выпускники школ, гимназий и лицеев являются молодёжью. Эта социальная группа по праву считается одной из самых активных, поскольку молодёжь находится на пути выбора профессии, становления мировоззрения.</w:t>
            </w:r>
          </w:p>
          <w:p w:rsidR="00952288" w:rsidRPr="00952288" w:rsidRDefault="00952288" w:rsidP="002E290C">
            <w:pPr>
              <w:shd w:val="clear" w:color="auto" w:fill="FCFCFC"/>
              <w:jc w:val="both"/>
              <w:textAlignment w:val="baseline"/>
              <w:rPr>
                <w:rFonts w:ascii="Times New Roman" w:eastAsia="Times New Roman" w:hAnsi="Times New Roman" w:cs="Times New Roman"/>
                <w:color w:val="464242"/>
                <w:sz w:val="24"/>
                <w:szCs w:val="24"/>
              </w:rPr>
            </w:pPr>
            <w:r w:rsidRPr="00952288">
              <w:rPr>
                <w:rFonts w:ascii="Times New Roman" w:eastAsia="Times New Roman" w:hAnsi="Times New Roman" w:cs="Times New Roman"/>
                <w:color w:val="464242"/>
                <w:sz w:val="24"/>
                <w:szCs w:val="24"/>
              </w:rPr>
              <w:t>Большинство людей именно в период молодости выбирают себе спутника жизни и создают семью, делают первые самостоятельные жизненные шаги, достигают экономической независимости и познают основы социально ответственного поведения. Молодость является определённой фазой, этапом жизненного цикла человека и биологически универсальна.</w:t>
            </w:r>
          </w:p>
          <w:p w:rsidR="00952288" w:rsidRPr="00952288" w:rsidRDefault="00952288" w:rsidP="002E290C">
            <w:pPr>
              <w:shd w:val="clear" w:color="auto" w:fill="FCFCFC"/>
              <w:jc w:val="both"/>
              <w:textAlignment w:val="baseline"/>
              <w:rPr>
                <w:rFonts w:ascii="Times New Roman" w:eastAsia="Times New Roman" w:hAnsi="Times New Roman" w:cs="Times New Roman"/>
                <w:color w:val="464242"/>
                <w:sz w:val="24"/>
                <w:szCs w:val="24"/>
              </w:rPr>
            </w:pPr>
            <w:r w:rsidRPr="00952288">
              <w:rPr>
                <w:rFonts w:ascii="Times New Roman" w:eastAsia="Times New Roman" w:hAnsi="Times New Roman" w:cs="Times New Roman"/>
                <w:color w:val="464242"/>
                <w:sz w:val="24"/>
                <w:szCs w:val="24"/>
              </w:rPr>
              <w:t>Ускорение темпов развития общества обусловливает возрастание роли молодёжи в общественной жизни.</w:t>
            </w:r>
          </w:p>
          <w:p w:rsidR="00952288" w:rsidRPr="00952288" w:rsidRDefault="00952288" w:rsidP="002E290C">
            <w:pPr>
              <w:shd w:val="clear" w:color="auto" w:fill="FCFCFC"/>
              <w:jc w:val="both"/>
              <w:textAlignment w:val="baseline"/>
              <w:outlineLvl w:val="3"/>
              <w:rPr>
                <w:rFonts w:ascii="Times New Roman" w:eastAsia="Times New Roman" w:hAnsi="Times New Roman" w:cs="Times New Roman"/>
                <w:b/>
                <w:sz w:val="24"/>
                <w:szCs w:val="24"/>
              </w:rPr>
            </w:pPr>
            <w:r w:rsidRPr="00952288">
              <w:rPr>
                <w:rFonts w:ascii="Times New Roman" w:eastAsia="Times New Roman" w:hAnsi="Times New Roman" w:cs="Times New Roman"/>
                <w:b/>
                <w:sz w:val="24"/>
                <w:szCs w:val="24"/>
              </w:rPr>
              <w:t>Особенности молодёжи</w:t>
            </w:r>
          </w:p>
          <w:p w:rsidR="00952288" w:rsidRPr="00952288" w:rsidRDefault="00952288" w:rsidP="002E290C">
            <w:pPr>
              <w:shd w:val="clear" w:color="auto" w:fill="FCFCFC"/>
              <w:jc w:val="both"/>
              <w:textAlignment w:val="baseline"/>
              <w:rPr>
                <w:rFonts w:ascii="Times New Roman" w:eastAsia="Times New Roman" w:hAnsi="Times New Roman" w:cs="Times New Roman"/>
                <w:color w:val="464242"/>
                <w:sz w:val="24"/>
                <w:szCs w:val="24"/>
              </w:rPr>
            </w:pPr>
            <w:r w:rsidRPr="00952288">
              <w:rPr>
                <w:rFonts w:ascii="Times New Roman" w:eastAsia="Times New Roman" w:hAnsi="Times New Roman" w:cs="Times New Roman"/>
                <w:color w:val="464242"/>
                <w:sz w:val="24"/>
                <w:szCs w:val="24"/>
              </w:rPr>
              <w:t xml:space="preserve">Как и все демографические </w:t>
            </w:r>
            <w:proofErr w:type="gramStart"/>
            <w:r w:rsidRPr="00952288">
              <w:rPr>
                <w:rFonts w:ascii="Times New Roman" w:eastAsia="Times New Roman" w:hAnsi="Times New Roman" w:cs="Times New Roman"/>
                <w:color w:val="464242"/>
                <w:sz w:val="24"/>
                <w:szCs w:val="24"/>
              </w:rPr>
              <w:t>группы</w:t>
            </w:r>
            <w:proofErr w:type="gramEnd"/>
            <w:r w:rsidRPr="00952288">
              <w:rPr>
                <w:rFonts w:ascii="Times New Roman" w:eastAsia="Times New Roman" w:hAnsi="Times New Roman" w:cs="Times New Roman"/>
                <w:color w:val="464242"/>
                <w:sz w:val="24"/>
                <w:szCs w:val="24"/>
              </w:rPr>
              <w:t xml:space="preserve"> с возрастной характеристикой, молодёжь является биологически универсальной и неповторимой. Поэтому ей присущи некоторые </w:t>
            </w:r>
            <w:r w:rsidRPr="00952288">
              <w:rPr>
                <w:rFonts w:ascii="Times New Roman" w:eastAsia="Times New Roman" w:hAnsi="Times New Roman" w:cs="Times New Roman"/>
                <w:i/>
                <w:iCs/>
                <w:color w:val="464242"/>
                <w:sz w:val="24"/>
                <w:szCs w:val="24"/>
                <w:u w:val="single"/>
              </w:rPr>
              <w:t>отличительные черты</w:t>
            </w:r>
            <w:r w:rsidRPr="00952288">
              <w:rPr>
                <w:rFonts w:ascii="Times New Roman" w:eastAsia="Times New Roman" w:hAnsi="Times New Roman" w:cs="Times New Roman"/>
                <w:color w:val="464242"/>
                <w:sz w:val="24"/>
                <w:szCs w:val="24"/>
              </w:rPr>
              <w:t>:</w:t>
            </w:r>
          </w:p>
          <w:p w:rsidR="00952288" w:rsidRPr="00952288" w:rsidRDefault="00952288" w:rsidP="002E290C">
            <w:pPr>
              <w:numPr>
                <w:ilvl w:val="0"/>
                <w:numId w:val="11"/>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Молодёжь находится на </w:t>
            </w:r>
            <w:r w:rsidRPr="00952288">
              <w:rPr>
                <w:rFonts w:ascii="Times New Roman" w:eastAsia="Times New Roman" w:hAnsi="Times New Roman" w:cs="Times New Roman"/>
                <w:b/>
                <w:bCs/>
                <w:i/>
                <w:iCs/>
                <w:color w:val="581E1E"/>
                <w:sz w:val="24"/>
                <w:szCs w:val="24"/>
              </w:rPr>
              <w:t>переходном социальном положении</w:t>
            </w:r>
            <w:r w:rsidRPr="00952288">
              <w:rPr>
                <w:rFonts w:ascii="Times New Roman" w:eastAsia="Times New Roman" w:hAnsi="Times New Roman" w:cs="Times New Roman"/>
                <w:color w:val="581E1E"/>
                <w:sz w:val="24"/>
                <w:szCs w:val="24"/>
              </w:rPr>
              <w:t>, то есть невозможно остаться в этой социальной группе навсегда. Все люди сначала проходят стадию юности, а после — зрелости.</w:t>
            </w:r>
          </w:p>
          <w:p w:rsidR="00952288" w:rsidRPr="00952288" w:rsidRDefault="00952288" w:rsidP="002E290C">
            <w:pPr>
              <w:numPr>
                <w:ilvl w:val="0"/>
                <w:numId w:val="11"/>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Высокая социальная мобильность.</w:t>
            </w:r>
          </w:p>
          <w:p w:rsidR="00952288" w:rsidRPr="00952288" w:rsidRDefault="00952288" w:rsidP="002E290C">
            <w:pPr>
              <w:numPr>
                <w:ilvl w:val="0"/>
                <w:numId w:val="11"/>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Освоение </w:t>
            </w:r>
            <w:r w:rsidRPr="00952288">
              <w:rPr>
                <w:rFonts w:ascii="Times New Roman" w:eastAsia="Times New Roman" w:hAnsi="Times New Roman" w:cs="Times New Roman"/>
                <w:b/>
                <w:bCs/>
                <w:i/>
                <w:iCs/>
                <w:color w:val="581E1E"/>
                <w:sz w:val="24"/>
                <w:szCs w:val="24"/>
              </w:rPr>
              <w:t>новых социальных ролей</w:t>
            </w:r>
            <w:r w:rsidRPr="00952288">
              <w:rPr>
                <w:rFonts w:ascii="Times New Roman" w:eastAsia="Times New Roman" w:hAnsi="Times New Roman" w:cs="Times New Roman"/>
                <w:color w:val="581E1E"/>
                <w:sz w:val="24"/>
                <w:szCs w:val="24"/>
              </w:rPr>
              <w:t>, что обусловлено высокой мобильностью и сменой социального статуса молодёжи.</w:t>
            </w:r>
          </w:p>
          <w:p w:rsidR="00952288" w:rsidRPr="00952288" w:rsidRDefault="00952288" w:rsidP="002E290C">
            <w:pPr>
              <w:numPr>
                <w:ilvl w:val="0"/>
                <w:numId w:val="11"/>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Высокие перспективы в профессии и карьере.</w:t>
            </w:r>
          </w:p>
          <w:p w:rsidR="00952288" w:rsidRPr="00952288" w:rsidRDefault="00952288" w:rsidP="002E290C">
            <w:pPr>
              <w:numPr>
                <w:ilvl w:val="0"/>
                <w:numId w:val="11"/>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Целенаправленный </w:t>
            </w:r>
            <w:r w:rsidRPr="00952288">
              <w:rPr>
                <w:rFonts w:ascii="Times New Roman" w:eastAsia="Times New Roman" w:hAnsi="Times New Roman" w:cs="Times New Roman"/>
                <w:b/>
                <w:bCs/>
                <w:i/>
                <w:iCs/>
                <w:color w:val="581E1E"/>
                <w:sz w:val="24"/>
                <w:szCs w:val="24"/>
              </w:rPr>
              <w:t>поиск своего места</w:t>
            </w:r>
            <w:r w:rsidRPr="00952288">
              <w:rPr>
                <w:rFonts w:ascii="Times New Roman" w:eastAsia="Times New Roman" w:hAnsi="Times New Roman" w:cs="Times New Roman"/>
                <w:color w:val="581E1E"/>
                <w:sz w:val="24"/>
                <w:szCs w:val="24"/>
              </w:rPr>
              <w:t> в мире, а также </w:t>
            </w:r>
            <w:r w:rsidRPr="00952288">
              <w:rPr>
                <w:rFonts w:ascii="Times New Roman" w:eastAsia="Times New Roman" w:hAnsi="Times New Roman" w:cs="Times New Roman"/>
                <w:b/>
                <w:bCs/>
                <w:i/>
                <w:iCs/>
                <w:color w:val="581E1E"/>
                <w:sz w:val="24"/>
                <w:szCs w:val="24"/>
              </w:rPr>
              <w:t>смысла жизни</w:t>
            </w:r>
            <w:r w:rsidRPr="00952288">
              <w:rPr>
                <w:rFonts w:ascii="Times New Roman" w:eastAsia="Times New Roman" w:hAnsi="Times New Roman" w:cs="Times New Roman"/>
                <w:color w:val="581E1E"/>
                <w:sz w:val="24"/>
                <w:szCs w:val="24"/>
              </w:rPr>
              <w:t>.</w:t>
            </w:r>
          </w:p>
          <w:p w:rsidR="00952288" w:rsidRPr="00952288" w:rsidRDefault="00952288" w:rsidP="002E290C">
            <w:pPr>
              <w:shd w:val="clear" w:color="auto" w:fill="FCFCFC"/>
              <w:jc w:val="both"/>
              <w:textAlignment w:val="baseline"/>
              <w:rPr>
                <w:rFonts w:ascii="Times New Roman" w:eastAsia="Times New Roman" w:hAnsi="Times New Roman" w:cs="Times New Roman"/>
                <w:color w:val="464242"/>
                <w:sz w:val="24"/>
                <w:szCs w:val="24"/>
              </w:rPr>
            </w:pPr>
            <w:r w:rsidRPr="00952288">
              <w:rPr>
                <w:rFonts w:ascii="Times New Roman" w:eastAsia="Times New Roman" w:hAnsi="Times New Roman" w:cs="Times New Roman"/>
                <w:color w:val="464242"/>
                <w:sz w:val="24"/>
                <w:szCs w:val="24"/>
              </w:rPr>
              <w:t>Молодые люди сами по себе отличаются от других членов общества не только возрастом, но и другими </w:t>
            </w:r>
            <w:r w:rsidRPr="00952288">
              <w:rPr>
                <w:rFonts w:ascii="Times New Roman" w:eastAsia="Times New Roman" w:hAnsi="Times New Roman" w:cs="Times New Roman"/>
                <w:i/>
                <w:iCs/>
                <w:color w:val="464242"/>
                <w:sz w:val="24"/>
                <w:szCs w:val="24"/>
                <w:u w:val="single"/>
              </w:rPr>
              <w:t>характерными чертами</w:t>
            </w:r>
            <w:r w:rsidRPr="00952288">
              <w:rPr>
                <w:rFonts w:ascii="Times New Roman" w:eastAsia="Times New Roman" w:hAnsi="Times New Roman" w:cs="Times New Roman"/>
                <w:color w:val="464242"/>
                <w:sz w:val="24"/>
                <w:szCs w:val="24"/>
              </w:rPr>
              <w:t>:</w:t>
            </w:r>
          </w:p>
          <w:p w:rsidR="00952288" w:rsidRPr="00952288" w:rsidRDefault="00952288" w:rsidP="002E290C">
            <w:pPr>
              <w:numPr>
                <w:ilvl w:val="0"/>
                <w:numId w:val="12"/>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активностью;</w:t>
            </w:r>
          </w:p>
          <w:p w:rsidR="00952288" w:rsidRPr="00952288" w:rsidRDefault="00952288" w:rsidP="002E290C">
            <w:pPr>
              <w:numPr>
                <w:ilvl w:val="0"/>
                <w:numId w:val="12"/>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свободой от устоявшихся в обществе норм поведения и традиций;</w:t>
            </w:r>
          </w:p>
          <w:p w:rsidR="00952288" w:rsidRPr="00952288" w:rsidRDefault="00952288" w:rsidP="002E290C">
            <w:pPr>
              <w:numPr>
                <w:ilvl w:val="0"/>
                <w:numId w:val="12"/>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независимостью от стереотипов общества;</w:t>
            </w:r>
          </w:p>
          <w:p w:rsidR="00952288" w:rsidRPr="00952288" w:rsidRDefault="00952288" w:rsidP="002E290C">
            <w:pPr>
              <w:numPr>
                <w:ilvl w:val="0"/>
                <w:numId w:val="12"/>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внутренними противоречиями;</w:t>
            </w:r>
          </w:p>
          <w:p w:rsidR="00952288" w:rsidRPr="00952288" w:rsidRDefault="00952288" w:rsidP="002E290C">
            <w:pPr>
              <w:numPr>
                <w:ilvl w:val="0"/>
                <w:numId w:val="12"/>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неустойчивой психикой;</w:t>
            </w:r>
          </w:p>
          <w:p w:rsidR="00952288" w:rsidRPr="00952288" w:rsidRDefault="00952288" w:rsidP="002E290C">
            <w:pPr>
              <w:numPr>
                <w:ilvl w:val="0"/>
                <w:numId w:val="12"/>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жаждой выделиться из толпы;</w:t>
            </w:r>
          </w:p>
          <w:p w:rsidR="00952288" w:rsidRPr="00952288" w:rsidRDefault="00952288" w:rsidP="002E290C">
            <w:pPr>
              <w:numPr>
                <w:ilvl w:val="0"/>
                <w:numId w:val="12"/>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слабой терпимостью;</w:t>
            </w:r>
          </w:p>
          <w:p w:rsidR="00952288" w:rsidRPr="00952288" w:rsidRDefault="00952288" w:rsidP="002E290C">
            <w:pPr>
              <w:numPr>
                <w:ilvl w:val="0"/>
                <w:numId w:val="12"/>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собственными субкультурами.</w:t>
            </w:r>
          </w:p>
          <w:p w:rsidR="00952288" w:rsidRPr="00952288" w:rsidRDefault="00952288" w:rsidP="002E290C">
            <w:pPr>
              <w:shd w:val="clear" w:color="auto" w:fill="FCFCFC"/>
              <w:jc w:val="both"/>
              <w:textAlignment w:val="baseline"/>
              <w:outlineLvl w:val="3"/>
              <w:rPr>
                <w:rFonts w:ascii="Times New Roman" w:eastAsia="Times New Roman" w:hAnsi="Times New Roman" w:cs="Times New Roman"/>
                <w:b/>
                <w:sz w:val="24"/>
                <w:szCs w:val="24"/>
              </w:rPr>
            </w:pPr>
            <w:r w:rsidRPr="00952288">
              <w:rPr>
                <w:rFonts w:ascii="Times New Roman" w:eastAsia="Times New Roman" w:hAnsi="Times New Roman" w:cs="Times New Roman"/>
                <w:b/>
                <w:sz w:val="24"/>
                <w:szCs w:val="24"/>
              </w:rPr>
              <w:t>Виды молодёжных групп</w:t>
            </w:r>
          </w:p>
          <w:p w:rsidR="00952288" w:rsidRPr="00952288" w:rsidRDefault="00952288" w:rsidP="002E290C">
            <w:pPr>
              <w:shd w:val="clear" w:color="auto" w:fill="FCFCFC"/>
              <w:jc w:val="both"/>
              <w:textAlignment w:val="baseline"/>
              <w:rPr>
                <w:rFonts w:ascii="Times New Roman" w:eastAsia="Times New Roman" w:hAnsi="Times New Roman" w:cs="Times New Roman"/>
                <w:color w:val="464242"/>
                <w:sz w:val="24"/>
                <w:szCs w:val="24"/>
              </w:rPr>
            </w:pPr>
            <w:r w:rsidRPr="00952288">
              <w:rPr>
                <w:rFonts w:ascii="Times New Roman" w:eastAsia="Times New Roman" w:hAnsi="Times New Roman" w:cs="Times New Roman"/>
                <w:color w:val="464242"/>
                <w:sz w:val="24"/>
                <w:szCs w:val="24"/>
              </w:rPr>
              <w:t>Молодёжные группы имеют различную направленность. Выделяют следующие </w:t>
            </w:r>
            <w:r w:rsidRPr="00952288">
              <w:rPr>
                <w:rFonts w:ascii="Times New Roman" w:eastAsia="Times New Roman" w:hAnsi="Times New Roman" w:cs="Times New Roman"/>
                <w:i/>
                <w:iCs/>
                <w:color w:val="464242"/>
                <w:sz w:val="24"/>
                <w:szCs w:val="24"/>
                <w:u w:val="single"/>
              </w:rPr>
              <w:t xml:space="preserve">виды </w:t>
            </w:r>
            <w:r w:rsidRPr="00952288">
              <w:rPr>
                <w:rFonts w:ascii="Times New Roman" w:eastAsia="Times New Roman" w:hAnsi="Times New Roman" w:cs="Times New Roman"/>
                <w:i/>
                <w:iCs/>
                <w:color w:val="464242"/>
                <w:sz w:val="24"/>
                <w:szCs w:val="24"/>
                <w:u w:val="single"/>
              </w:rPr>
              <w:lastRenderedPageBreak/>
              <w:t>молодёжных групп</w:t>
            </w:r>
            <w:r w:rsidRPr="00952288">
              <w:rPr>
                <w:rFonts w:ascii="Times New Roman" w:eastAsia="Times New Roman" w:hAnsi="Times New Roman" w:cs="Times New Roman"/>
                <w:color w:val="464242"/>
                <w:sz w:val="24"/>
                <w:szCs w:val="24"/>
              </w:rPr>
              <w:t>:</w:t>
            </w:r>
          </w:p>
          <w:p w:rsidR="00952288" w:rsidRPr="00952288" w:rsidRDefault="00952288" w:rsidP="002E290C">
            <w:pPr>
              <w:numPr>
                <w:ilvl w:val="0"/>
                <w:numId w:val="13"/>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b/>
                <w:bCs/>
                <w:color w:val="581E1E"/>
                <w:sz w:val="24"/>
                <w:szCs w:val="24"/>
              </w:rPr>
              <w:t>эпатажные </w:t>
            </w:r>
            <w:r w:rsidRPr="00952288">
              <w:rPr>
                <w:rFonts w:ascii="Times New Roman" w:eastAsia="Times New Roman" w:hAnsi="Times New Roman" w:cs="Times New Roman"/>
                <w:color w:val="581E1E"/>
                <w:sz w:val="24"/>
                <w:szCs w:val="24"/>
              </w:rPr>
              <w:t>— члены группы бросают своеобразный вызов традиционному обществу;</w:t>
            </w:r>
          </w:p>
          <w:p w:rsidR="00952288" w:rsidRPr="00952288" w:rsidRDefault="00952288" w:rsidP="002E290C">
            <w:pPr>
              <w:numPr>
                <w:ilvl w:val="0"/>
                <w:numId w:val="13"/>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b/>
                <w:bCs/>
                <w:color w:val="581E1E"/>
                <w:sz w:val="24"/>
                <w:szCs w:val="24"/>
              </w:rPr>
              <w:t>альтернативные</w:t>
            </w:r>
            <w:r w:rsidRPr="00952288">
              <w:rPr>
                <w:rFonts w:ascii="Times New Roman" w:eastAsia="Times New Roman" w:hAnsi="Times New Roman" w:cs="Times New Roman"/>
                <w:color w:val="581E1E"/>
                <w:sz w:val="24"/>
                <w:szCs w:val="24"/>
              </w:rPr>
              <w:t> — члены группы ставят под сомнение традиционные ценности, нормы и поведение общества, выдвигая свои собственные, что и является целью группы;</w:t>
            </w:r>
          </w:p>
          <w:p w:rsidR="00952288" w:rsidRPr="00952288" w:rsidRDefault="00952288" w:rsidP="002E290C">
            <w:pPr>
              <w:numPr>
                <w:ilvl w:val="0"/>
                <w:numId w:val="13"/>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b/>
                <w:bCs/>
                <w:color w:val="581E1E"/>
                <w:sz w:val="24"/>
                <w:szCs w:val="24"/>
              </w:rPr>
              <w:t>социальные</w:t>
            </w:r>
            <w:r w:rsidRPr="00952288">
              <w:rPr>
                <w:rFonts w:ascii="Times New Roman" w:eastAsia="Times New Roman" w:hAnsi="Times New Roman" w:cs="Times New Roman"/>
                <w:color w:val="581E1E"/>
                <w:sz w:val="24"/>
                <w:szCs w:val="24"/>
              </w:rPr>
              <w:t> — члены группы пытаются решить чётко очерченные социальные проблемы;</w:t>
            </w:r>
          </w:p>
          <w:p w:rsidR="00952288" w:rsidRPr="00952288" w:rsidRDefault="00952288" w:rsidP="002E290C">
            <w:pPr>
              <w:numPr>
                <w:ilvl w:val="0"/>
                <w:numId w:val="13"/>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b/>
                <w:bCs/>
                <w:color w:val="581E1E"/>
                <w:sz w:val="24"/>
                <w:szCs w:val="24"/>
              </w:rPr>
              <w:t>агрессивные</w:t>
            </w:r>
            <w:r w:rsidRPr="00952288">
              <w:rPr>
                <w:rFonts w:ascii="Times New Roman" w:eastAsia="Times New Roman" w:hAnsi="Times New Roman" w:cs="Times New Roman"/>
                <w:color w:val="581E1E"/>
                <w:sz w:val="24"/>
                <w:szCs w:val="24"/>
              </w:rPr>
              <w:t> — члены группы имеют примитивные представления о жизни и ценностях, стараются самоутвердиться;</w:t>
            </w:r>
          </w:p>
          <w:p w:rsidR="00952288" w:rsidRPr="00952288" w:rsidRDefault="00952288" w:rsidP="002E290C">
            <w:pPr>
              <w:numPr>
                <w:ilvl w:val="0"/>
                <w:numId w:val="13"/>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b/>
                <w:bCs/>
                <w:color w:val="581E1E"/>
                <w:sz w:val="24"/>
                <w:szCs w:val="24"/>
              </w:rPr>
              <w:t>политические</w:t>
            </w:r>
            <w:r w:rsidRPr="00952288">
              <w:rPr>
                <w:rFonts w:ascii="Times New Roman" w:eastAsia="Times New Roman" w:hAnsi="Times New Roman" w:cs="Times New Roman"/>
                <w:color w:val="581E1E"/>
                <w:sz w:val="24"/>
                <w:szCs w:val="24"/>
              </w:rPr>
              <w:t> — члены группы хотят изменить существующие политический строй или политические ситуации, основываясь на своих идеях.</w:t>
            </w:r>
          </w:p>
          <w:p w:rsidR="00952288" w:rsidRPr="00952288" w:rsidRDefault="00952288" w:rsidP="002E290C">
            <w:pPr>
              <w:shd w:val="clear" w:color="auto" w:fill="FCFCFC"/>
              <w:jc w:val="both"/>
              <w:textAlignment w:val="baseline"/>
              <w:rPr>
                <w:rFonts w:ascii="Times New Roman" w:eastAsia="Times New Roman" w:hAnsi="Times New Roman" w:cs="Times New Roman"/>
                <w:color w:val="464242"/>
                <w:sz w:val="24"/>
                <w:szCs w:val="24"/>
              </w:rPr>
            </w:pPr>
            <w:r w:rsidRPr="00952288">
              <w:rPr>
                <w:rFonts w:ascii="Times New Roman" w:eastAsia="Times New Roman" w:hAnsi="Times New Roman" w:cs="Times New Roman"/>
                <w:color w:val="464242"/>
                <w:sz w:val="24"/>
                <w:szCs w:val="24"/>
              </w:rPr>
              <w:t>Молодёжь преображает окружающее их общество, видоизменяя условия жизни, в соответствии с которыми изменяется сама.</w:t>
            </w:r>
          </w:p>
          <w:p w:rsidR="00952288" w:rsidRPr="00952288" w:rsidRDefault="00952288" w:rsidP="002E290C">
            <w:pPr>
              <w:shd w:val="clear" w:color="auto" w:fill="FCFCFC"/>
              <w:jc w:val="both"/>
              <w:textAlignment w:val="baseline"/>
              <w:outlineLvl w:val="3"/>
              <w:rPr>
                <w:rFonts w:ascii="Times New Roman" w:eastAsia="Times New Roman" w:hAnsi="Times New Roman" w:cs="Times New Roman"/>
                <w:b/>
                <w:sz w:val="24"/>
                <w:szCs w:val="24"/>
              </w:rPr>
            </w:pPr>
            <w:r w:rsidRPr="00952288">
              <w:rPr>
                <w:rFonts w:ascii="Times New Roman" w:eastAsia="Times New Roman" w:hAnsi="Times New Roman" w:cs="Times New Roman"/>
                <w:b/>
                <w:sz w:val="24"/>
                <w:szCs w:val="24"/>
              </w:rPr>
              <w:t>Неформальные молодёжные группы</w:t>
            </w:r>
          </w:p>
          <w:p w:rsidR="00952288" w:rsidRPr="00952288" w:rsidRDefault="00952288" w:rsidP="002E290C">
            <w:pPr>
              <w:shd w:val="clear" w:color="auto" w:fill="FCFCFC"/>
              <w:jc w:val="both"/>
              <w:textAlignment w:val="baseline"/>
              <w:rPr>
                <w:rFonts w:ascii="Times New Roman" w:eastAsia="Times New Roman" w:hAnsi="Times New Roman" w:cs="Times New Roman"/>
                <w:color w:val="464242"/>
                <w:sz w:val="24"/>
                <w:szCs w:val="24"/>
              </w:rPr>
            </w:pPr>
            <w:r w:rsidRPr="00952288">
              <w:rPr>
                <w:rFonts w:ascii="Times New Roman" w:eastAsia="Times New Roman" w:hAnsi="Times New Roman" w:cs="Times New Roman"/>
                <w:b/>
                <w:bCs/>
                <w:color w:val="464242"/>
                <w:sz w:val="24"/>
                <w:szCs w:val="24"/>
              </w:rPr>
              <w:t>Неформальная группа</w:t>
            </w:r>
            <w:r w:rsidRPr="00952288">
              <w:rPr>
                <w:rFonts w:ascii="Times New Roman" w:eastAsia="Times New Roman" w:hAnsi="Times New Roman" w:cs="Times New Roman"/>
                <w:color w:val="464242"/>
                <w:sz w:val="24"/>
                <w:szCs w:val="24"/>
              </w:rPr>
              <w:t> — сообщество людей, объединившихся на основе своих внутренних побуждений. Неформальные молодёжные группы имеют </w:t>
            </w:r>
            <w:r w:rsidRPr="00952288">
              <w:rPr>
                <w:rFonts w:ascii="Times New Roman" w:eastAsia="Times New Roman" w:hAnsi="Times New Roman" w:cs="Times New Roman"/>
                <w:i/>
                <w:iCs/>
                <w:color w:val="464242"/>
                <w:sz w:val="24"/>
                <w:szCs w:val="24"/>
                <w:u w:val="single"/>
              </w:rPr>
              <w:t>ряд признаков</w:t>
            </w:r>
            <w:r w:rsidRPr="00952288">
              <w:rPr>
                <w:rFonts w:ascii="Times New Roman" w:eastAsia="Times New Roman" w:hAnsi="Times New Roman" w:cs="Times New Roman"/>
                <w:color w:val="464242"/>
                <w:sz w:val="24"/>
                <w:szCs w:val="24"/>
              </w:rPr>
              <w:t>:</w:t>
            </w:r>
          </w:p>
          <w:p w:rsidR="00952288" w:rsidRPr="00952288" w:rsidRDefault="00952288" w:rsidP="002E290C">
            <w:pPr>
              <w:numPr>
                <w:ilvl w:val="0"/>
                <w:numId w:val="14"/>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стихийность;</w:t>
            </w:r>
          </w:p>
          <w:p w:rsidR="00952288" w:rsidRPr="00952288" w:rsidRDefault="00952288" w:rsidP="002E290C">
            <w:pPr>
              <w:numPr>
                <w:ilvl w:val="0"/>
                <w:numId w:val="14"/>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независимость;</w:t>
            </w:r>
          </w:p>
          <w:p w:rsidR="00952288" w:rsidRPr="00952288" w:rsidRDefault="00952288" w:rsidP="002E290C">
            <w:pPr>
              <w:numPr>
                <w:ilvl w:val="0"/>
                <w:numId w:val="14"/>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самоорганизация и иерархия;</w:t>
            </w:r>
          </w:p>
          <w:p w:rsidR="00952288" w:rsidRPr="00952288" w:rsidRDefault="00952288" w:rsidP="002E290C">
            <w:pPr>
              <w:numPr>
                <w:ilvl w:val="0"/>
                <w:numId w:val="14"/>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устойчивость;</w:t>
            </w:r>
          </w:p>
          <w:p w:rsidR="00952288" w:rsidRPr="00952288" w:rsidRDefault="00952288" w:rsidP="002E290C">
            <w:pPr>
              <w:numPr>
                <w:ilvl w:val="0"/>
                <w:numId w:val="14"/>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 xml:space="preserve">отличная от </w:t>
            </w:r>
            <w:proofErr w:type="gramStart"/>
            <w:r w:rsidRPr="00952288">
              <w:rPr>
                <w:rFonts w:ascii="Times New Roman" w:eastAsia="Times New Roman" w:hAnsi="Times New Roman" w:cs="Times New Roman"/>
                <w:color w:val="581E1E"/>
                <w:sz w:val="24"/>
                <w:szCs w:val="24"/>
              </w:rPr>
              <w:t>традиционной</w:t>
            </w:r>
            <w:proofErr w:type="gramEnd"/>
            <w:r w:rsidRPr="00952288">
              <w:rPr>
                <w:rFonts w:ascii="Times New Roman" w:eastAsia="Times New Roman" w:hAnsi="Times New Roman" w:cs="Times New Roman"/>
                <w:color w:val="581E1E"/>
                <w:sz w:val="24"/>
                <w:szCs w:val="24"/>
              </w:rPr>
              <w:t xml:space="preserve"> модель поведения;</w:t>
            </w:r>
          </w:p>
          <w:p w:rsidR="00952288" w:rsidRPr="00952288" w:rsidRDefault="00952288" w:rsidP="002E290C">
            <w:pPr>
              <w:numPr>
                <w:ilvl w:val="0"/>
                <w:numId w:val="14"/>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атрибутика;</w:t>
            </w:r>
          </w:p>
          <w:p w:rsidR="00952288" w:rsidRPr="00952288" w:rsidRDefault="00952288" w:rsidP="002E290C">
            <w:pPr>
              <w:numPr>
                <w:ilvl w:val="0"/>
                <w:numId w:val="14"/>
              </w:numPr>
              <w:shd w:val="clear" w:color="auto" w:fill="FCFCFC"/>
              <w:ind w:left="0" w:firstLine="0"/>
              <w:jc w:val="both"/>
              <w:textAlignment w:val="baseline"/>
              <w:rPr>
                <w:rFonts w:ascii="Times New Roman" w:eastAsia="Times New Roman" w:hAnsi="Times New Roman" w:cs="Times New Roman"/>
                <w:color w:val="581E1E"/>
                <w:sz w:val="24"/>
                <w:szCs w:val="24"/>
              </w:rPr>
            </w:pPr>
            <w:r w:rsidRPr="00952288">
              <w:rPr>
                <w:rFonts w:ascii="Times New Roman" w:eastAsia="Times New Roman" w:hAnsi="Times New Roman" w:cs="Times New Roman"/>
                <w:color w:val="581E1E"/>
                <w:sz w:val="24"/>
                <w:szCs w:val="24"/>
              </w:rPr>
              <w:t>наличие ценностей и собственного мировоззрения.</w:t>
            </w:r>
          </w:p>
          <w:p w:rsidR="00952288" w:rsidRPr="00952288" w:rsidRDefault="00952288" w:rsidP="002E290C">
            <w:pPr>
              <w:shd w:val="clear" w:color="auto" w:fill="FCFCFC"/>
              <w:jc w:val="both"/>
              <w:textAlignment w:val="baseline"/>
              <w:rPr>
                <w:rFonts w:ascii="Times New Roman" w:eastAsia="Times New Roman" w:hAnsi="Times New Roman" w:cs="Times New Roman"/>
                <w:color w:val="464242"/>
                <w:sz w:val="24"/>
                <w:szCs w:val="24"/>
              </w:rPr>
            </w:pPr>
            <w:r w:rsidRPr="00952288">
              <w:rPr>
                <w:rFonts w:ascii="Times New Roman" w:eastAsia="Times New Roman" w:hAnsi="Times New Roman" w:cs="Times New Roman"/>
                <w:b/>
                <w:bCs/>
                <w:color w:val="464242"/>
                <w:sz w:val="24"/>
                <w:szCs w:val="24"/>
              </w:rPr>
              <w:t>Формальная группа</w:t>
            </w:r>
            <w:r w:rsidRPr="00952288">
              <w:rPr>
                <w:rFonts w:ascii="Times New Roman" w:eastAsia="Times New Roman" w:hAnsi="Times New Roman" w:cs="Times New Roman"/>
                <w:color w:val="464242"/>
                <w:sz w:val="24"/>
                <w:szCs w:val="24"/>
              </w:rPr>
              <w:t> — сообщество людей, которые объединены не своим внутренним побуждением, а по указу вышестоящих по социальному статусу людей.</w:t>
            </w:r>
          </w:p>
          <w:p w:rsidR="00952288" w:rsidRPr="00952288" w:rsidRDefault="00952288" w:rsidP="002E290C">
            <w:pPr>
              <w:shd w:val="clear" w:color="auto" w:fill="FCFCFC"/>
              <w:jc w:val="both"/>
              <w:textAlignment w:val="baseline"/>
              <w:rPr>
                <w:rFonts w:ascii="Times New Roman" w:hAnsi="Times New Roman" w:cs="Times New Roman"/>
                <w:sz w:val="24"/>
                <w:szCs w:val="24"/>
              </w:rPr>
            </w:pPr>
            <w:r w:rsidRPr="00952288">
              <w:rPr>
                <w:rFonts w:ascii="Times New Roman" w:eastAsia="Times New Roman" w:hAnsi="Times New Roman" w:cs="Times New Roman"/>
                <w:b/>
                <w:color w:val="464242"/>
                <w:sz w:val="24"/>
                <w:szCs w:val="24"/>
              </w:rPr>
              <w:t xml:space="preserve">Задание: </w:t>
            </w:r>
            <w:r w:rsidRPr="00952288">
              <w:rPr>
                <w:rFonts w:ascii="Times New Roman" w:eastAsia="Times New Roman" w:hAnsi="Times New Roman" w:cs="Times New Roman"/>
                <w:color w:val="464242"/>
                <w:sz w:val="24"/>
                <w:szCs w:val="24"/>
              </w:rPr>
              <w:t xml:space="preserve">подготовить доклад о любом неформальном молодёжном движении (хиппи, панки, готы, </w:t>
            </w:r>
            <w:proofErr w:type="spellStart"/>
            <w:r w:rsidRPr="00952288">
              <w:rPr>
                <w:rFonts w:ascii="Times New Roman" w:eastAsia="Times New Roman" w:hAnsi="Times New Roman" w:cs="Times New Roman"/>
                <w:color w:val="464242"/>
                <w:sz w:val="24"/>
                <w:szCs w:val="24"/>
              </w:rPr>
              <w:t>эмо</w:t>
            </w:r>
            <w:proofErr w:type="spellEnd"/>
            <w:r w:rsidRPr="00952288">
              <w:rPr>
                <w:rFonts w:ascii="Times New Roman" w:eastAsia="Times New Roman" w:hAnsi="Times New Roman" w:cs="Times New Roman"/>
                <w:color w:val="464242"/>
                <w:sz w:val="24"/>
                <w:szCs w:val="24"/>
              </w:rPr>
              <w:t xml:space="preserve"> и т.д.)</w:t>
            </w:r>
          </w:p>
        </w:tc>
      </w:tr>
      <w:tr w:rsidR="00952288" w:rsidTr="002E290C">
        <w:trPr>
          <w:trHeight w:val="972"/>
        </w:trPr>
        <w:tc>
          <w:tcPr>
            <w:tcW w:w="594" w:type="dxa"/>
            <w:tcBorders>
              <w:top w:val="single" w:sz="4" w:space="0" w:color="auto"/>
              <w:left w:val="single" w:sz="4" w:space="0" w:color="auto"/>
              <w:bottom w:val="single" w:sz="4" w:space="0" w:color="auto"/>
              <w:right w:val="single" w:sz="4" w:space="0" w:color="auto"/>
            </w:tcBorders>
            <w:hideMark/>
          </w:tcPr>
          <w:p w:rsidR="00952288" w:rsidRPr="00952288" w:rsidRDefault="00952288" w:rsidP="002E290C">
            <w:pPr>
              <w:rPr>
                <w:rFonts w:ascii="Times New Roman" w:hAnsi="Times New Roman" w:cs="Times New Roman"/>
                <w:b/>
                <w:sz w:val="24"/>
                <w:szCs w:val="24"/>
              </w:rPr>
            </w:pPr>
            <w:r w:rsidRPr="00952288">
              <w:rPr>
                <w:rFonts w:ascii="Times New Roman" w:hAnsi="Times New Roman" w:cs="Times New Roman"/>
                <w:b/>
                <w:sz w:val="24"/>
                <w:szCs w:val="24"/>
              </w:rPr>
              <w:lastRenderedPageBreak/>
              <w:t>3.</w:t>
            </w:r>
          </w:p>
        </w:tc>
        <w:tc>
          <w:tcPr>
            <w:tcW w:w="3200" w:type="dxa"/>
            <w:tcBorders>
              <w:top w:val="single" w:sz="4" w:space="0" w:color="auto"/>
              <w:left w:val="single" w:sz="4" w:space="0" w:color="auto"/>
              <w:bottom w:val="single" w:sz="4" w:space="0" w:color="auto"/>
              <w:right w:val="single" w:sz="4" w:space="0" w:color="auto"/>
            </w:tcBorders>
            <w:hideMark/>
          </w:tcPr>
          <w:p w:rsidR="00952288" w:rsidRPr="00952288" w:rsidRDefault="00952288" w:rsidP="002E290C">
            <w:pPr>
              <w:rPr>
                <w:rFonts w:ascii="Times New Roman" w:hAnsi="Times New Roman"/>
                <w:b/>
                <w:i/>
                <w:sz w:val="24"/>
                <w:szCs w:val="24"/>
              </w:rPr>
            </w:pPr>
            <w:proofErr w:type="spellStart"/>
            <w:r w:rsidRPr="00952288">
              <w:rPr>
                <w:rFonts w:ascii="Times New Roman" w:hAnsi="Times New Roman" w:cs="Times New Roman"/>
                <w:b/>
                <w:sz w:val="24"/>
                <w:szCs w:val="24"/>
              </w:rPr>
              <w:t>Генде</w:t>
            </w:r>
            <w:proofErr w:type="gramStart"/>
            <w:r w:rsidRPr="00952288">
              <w:rPr>
                <w:rFonts w:ascii="Times New Roman" w:hAnsi="Times New Roman" w:cs="Times New Roman"/>
                <w:b/>
                <w:sz w:val="24"/>
                <w:szCs w:val="24"/>
              </w:rPr>
              <w:t>р</w:t>
            </w:r>
            <w:proofErr w:type="spellEnd"/>
            <w:r w:rsidRPr="00952288">
              <w:rPr>
                <w:rFonts w:ascii="Times New Roman" w:hAnsi="Times New Roman" w:cs="Times New Roman"/>
                <w:b/>
                <w:sz w:val="24"/>
                <w:szCs w:val="24"/>
              </w:rPr>
              <w:t>-</w:t>
            </w:r>
            <w:proofErr w:type="gramEnd"/>
            <w:r w:rsidRPr="00952288">
              <w:rPr>
                <w:rFonts w:ascii="Times New Roman" w:hAnsi="Times New Roman" w:cs="Times New Roman"/>
                <w:b/>
                <w:sz w:val="24"/>
                <w:szCs w:val="24"/>
              </w:rPr>
              <w:t xml:space="preserve"> социальный пол</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2288" w:rsidRPr="002E290C" w:rsidRDefault="00952288" w:rsidP="002E290C">
            <w:pPr>
              <w:pStyle w:val="a3"/>
              <w:shd w:val="clear" w:color="auto" w:fill="F9F9F9"/>
              <w:spacing w:before="0" w:beforeAutospacing="0" w:after="0" w:afterAutospacing="0"/>
              <w:jc w:val="both"/>
              <w:textAlignment w:val="baseline"/>
              <w:rPr>
                <w:b/>
                <w:color w:val="333333"/>
              </w:rPr>
            </w:pPr>
            <w:r w:rsidRPr="002E290C">
              <w:rPr>
                <w:b/>
                <w:color w:val="333333"/>
              </w:rPr>
              <w:t>Составить конспект в тетради</w:t>
            </w:r>
          </w:p>
          <w:p w:rsidR="00952288" w:rsidRPr="002E290C" w:rsidRDefault="00952288" w:rsidP="002E290C">
            <w:pPr>
              <w:pStyle w:val="a3"/>
              <w:shd w:val="clear" w:color="auto" w:fill="F9F9F9"/>
              <w:spacing w:before="0" w:beforeAutospacing="0" w:after="0" w:afterAutospacing="0"/>
              <w:jc w:val="both"/>
              <w:textAlignment w:val="baseline"/>
              <w:rPr>
                <w:color w:val="333333"/>
              </w:rPr>
            </w:pPr>
            <w:proofErr w:type="spellStart"/>
            <w:r w:rsidRPr="002E290C">
              <w:rPr>
                <w:color w:val="333333"/>
              </w:rPr>
              <w:t>Гендер</w:t>
            </w:r>
            <w:proofErr w:type="spellEnd"/>
            <w:r w:rsidRPr="002E290C">
              <w:rPr>
                <w:color w:val="333333"/>
              </w:rPr>
              <w:t xml:space="preserve"> — это социальный пол, определяющий поведение человека в обществе и то, как это поведение воспринимается. </w:t>
            </w:r>
            <w:proofErr w:type="gramStart"/>
            <w:r w:rsidRPr="002E290C">
              <w:rPr>
                <w:color w:val="333333"/>
              </w:rPr>
              <w:t>Это то</w:t>
            </w:r>
            <w:proofErr w:type="gramEnd"/>
            <w:r w:rsidRPr="002E290C">
              <w:rPr>
                <w:color w:val="333333"/>
              </w:rPr>
              <w:t xml:space="preserve"> </w:t>
            </w:r>
            <w:proofErr w:type="spellStart"/>
            <w:r w:rsidRPr="002E290C">
              <w:rPr>
                <w:color w:val="333333"/>
              </w:rPr>
              <w:t>полоролевое</w:t>
            </w:r>
            <w:proofErr w:type="spellEnd"/>
            <w:r w:rsidRPr="002E290C">
              <w:rPr>
                <w:color w:val="333333"/>
              </w:rPr>
              <w:t xml:space="preserve"> поведение, которое определяет отношение с другими людьми: друзьями, коллегами, одноклассниками, родителями, случайными прохожими и т. д.</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 xml:space="preserve">В общественных науках </w:t>
            </w:r>
            <w:proofErr w:type="gramStart"/>
            <w:r w:rsidRPr="002E290C">
              <w:rPr>
                <w:color w:val="333333"/>
              </w:rPr>
              <w:t>и</w:t>
            </w:r>
            <w:proofErr w:type="gramEnd"/>
            <w:r w:rsidRPr="002E290C">
              <w:rPr>
                <w:color w:val="333333"/>
              </w:rPr>
              <w:t xml:space="preserve"> особенно в феминизме «</w:t>
            </w:r>
            <w:proofErr w:type="spellStart"/>
            <w:r w:rsidRPr="002E290C">
              <w:rPr>
                <w:color w:val="333333"/>
              </w:rPr>
              <w:t>гендер</w:t>
            </w:r>
            <w:proofErr w:type="spellEnd"/>
            <w:r w:rsidRPr="002E290C">
              <w:rPr>
                <w:color w:val="333333"/>
              </w:rPr>
              <w:t xml:space="preserve">» приобрёл более узкое значение, обозначая «социальный пол», то есть социально определяемые роли, идентичности и сферы деятельности мужчин и женщин, зависящие не от биологических половых </w:t>
            </w:r>
            <w:r w:rsidRPr="002E290C">
              <w:rPr>
                <w:color w:val="333333"/>
              </w:rPr>
              <w:lastRenderedPageBreak/>
              <w:t xml:space="preserve">различий, а от социальной организации общества. Центральное место в </w:t>
            </w:r>
            <w:proofErr w:type="spellStart"/>
            <w:r w:rsidRPr="002E290C">
              <w:rPr>
                <w:color w:val="333333"/>
              </w:rPr>
              <w:t>гендерных</w:t>
            </w:r>
            <w:proofErr w:type="spellEnd"/>
            <w:r w:rsidRPr="002E290C">
              <w:rPr>
                <w:color w:val="333333"/>
              </w:rPr>
              <w:t xml:space="preserve"> исследованиях занимает проблема социального неравенства мужчин и женщин.</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Социальная роль — это поведение, ожидаемое от того, кто имеет определенный социальный статус. Социальные роли — это совокупность требований, предъявляемых индивиду обществом, а также действий, которые должен выполнить человек, занимающий данный статус в социальной системе. У человека может быть множество ролей.</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В связи с общественным прогрессом, мужчины вынуждены осваивать новые социальные роли.</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 xml:space="preserve">Вопросы, связанные с особенностями пола человека и его психологическими различиями, в последнее время часто входят в число наиболее активно </w:t>
            </w:r>
            <w:proofErr w:type="gramStart"/>
            <w:r w:rsidRPr="002E290C">
              <w:rPr>
                <w:color w:val="333333"/>
              </w:rPr>
              <w:t>обсуждаемых</w:t>
            </w:r>
            <w:proofErr w:type="gramEnd"/>
            <w:r w:rsidRPr="002E290C">
              <w:rPr>
                <w:color w:val="333333"/>
              </w:rPr>
              <w:t xml:space="preserve"> в обществе. Ведь роль мужчины и женщины в общественной среде сегодня претерпевает значительные изменения.</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 xml:space="preserve">Большинство самых престижных профессий в нашем обществе буквально </w:t>
            </w:r>
            <w:proofErr w:type="gramStart"/>
            <w:r w:rsidRPr="002E290C">
              <w:rPr>
                <w:color w:val="333333"/>
              </w:rPr>
              <w:t>оккупированы</w:t>
            </w:r>
            <w:proofErr w:type="gramEnd"/>
            <w:r w:rsidRPr="002E290C">
              <w:rPr>
                <w:color w:val="333333"/>
              </w:rPr>
              <w:t xml:space="preserve"> мужчинами. Женщины гораздо реже занимают должности, предлагающие контроль над ресурсами и определение того, какие цели фирма будет преследовать и каким способом. Это происходит отчасти потому, что мужские </w:t>
            </w:r>
            <w:proofErr w:type="spellStart"/>
            <w:r w:rsidRPr="002E290C">
              <w:rPr>
                <w:color w:val="333333"/>
              </w:rPr>
              <w:t>гендерные</w:t>
            </w:r>
            <w:proofErr w:type="spellEnd"/>
            <w:r w:rsidRPr="002E290C">
              <w:rPr>
                <w:color w:val="333333"/>
              </w:rPr>
              <w:t xml:space="preserve"> стереотипы включают в себя больше качеств, которые считаются необходимыми для завоевания и удержания власти. Поэтому мужчины кажутся более подходящими для руководящих ролей.</w:t>
            </w:r>
          </w:p>
          <w:p w:rsidR="00952288" w:rsidRPr="002E290C" w:rsidRDefault="00952288" w:rsidP="002E290C">
            <w:pPr>
              <w:pStyle w:val="a3"/>
              <w:shd w:val="clear" w:color="auto" w:fill="F9F9F9"/>
              <w:spacing w:before="0" w:beforeAutospacing="0" w:after="0" w:afterAutospacing="0"/>
              <w:jc w:val="both"/>
              <w:textAlignment w:val="baseline"/>
              <w:rPr>
                <w:color w:val="333333"/>
              </w:rPr>
            </w:pPr>
            <w:proofErr w:type="gramStart"/>
            <w:r w:rsidRPr="002E290C">
              <w:rPr>
                <w:color w:val="333333"/>
              </w:rPr>
              <w:t>В разные исторические эпохи в обществе существовали определённые представления о месте, отведённом мужчине и женщине в социальной иерархии; о том, какими занятиями и видами деятельности должны преимущественно заниматься представители разных полов; как подобает им вести себя в типичных ситуациях; в чём проявляется женственность, а в чём — мужественность; каковы должны быть различия в воспитании мальчиков и девочек.</w:t>
            </w:r>
            <w:proofErr w:type="gramEnd"/>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 xml:space="preserve">Такие представления получили название </w:t>
            </w:r>
            <w:proofErr w:type="spellStart"/>
            <w:r w:rsidRPr="002E290C">
              <w:rPr>
                <w:color w:val="333333"/>
              </w:rPr>
              <w:t>гендерных</w:t>
            </w:r>
            <w:proofErr w:type="spellEnd"/>
            <w:r w:rsidRPr="002E290C">
              <w:rPr>
                <w:color w:val="333333"/>
              </w:rPr>
              <w:t xml:space="preserve"> стереотипов. Сам термин «стереотип» означает устоявшееся и закрепившееся отношение к явлениям, событиям. Стереотип упрощает реальность, он не формируется самой личностью, а воспринимается ею под влиянием общения с другими, воздействия средств массовой информации и т. д.</w:t>
            </w:r>
          </w:p>
          <w:p w:rsidR="00952288" w:rsidRPr="002E290C" w:rsidRDefault="00952288" w:rsidP="002E290C">
            <w:pPr>
              <w:pStyle w:val="a3"/>
              <w:shd w:val="clear" w:color="auto" w:fill="F9F9F9"/>
              <w:spacing w:before="0" w:beforeAutospacing="0" w:after="0" w:afterAutospacing="0"/>
              <w:jc w:val="both"/>
              <w:textAlignment w:val="baseline"/>
              <w:rPr>
                <w:color w:val="333333"/>
              </w:rPr>
            </w:pPr>
            <w:proofErr w:type="spellStart"/>
            <w:r w:rsidRPr="002E290C">
              <w:rPr>
                <w:color w:val="333333"/>
              </w:rPr>
              <w:t>Гендерные</w:t>
            </w:r>
            <w:proofErr w:type="spellEnd"/>
            <w:r w:rsidRPr="002E290C">
              <w:rPr>
                <w:color w:val="333333"/>
              </w:rPr>
              <w:t xml:space="preserve"> стереотипы — это разделяемые большинством представления о различиях личностных качеств мужчин и женщин, об особенностях их поведения и выполняемых </w:t>
            </w:r>
            <w:r w:rsidRPr="002E290C">
              <w:rPr>
                <w:color w:val="333333"/>
              </w:rPr>
              <w:lastRenderedPageBreak/>
              <w:t>социальных ролях.</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Такие представления на протяжении долгого времени были довольно близки у разных народов и устойчивы во времени. Многие из них существуют и сегодня. Так, зависимое от мужчины положение женщины рассматривалось в течение многих веков как вполне справедливое и отвечающее природе полов. Женщины являлись хранительницами очага, воспитательницами малолетних детей. Участие во власти, управлении виделось исключительно мужским делом.</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 xml:space="preserve">Изменения в </w:t>
            </w:r>
            <w:proofErr w:type="spellStart"/>
            <w:r w:rsidRPr="002E290C">
              <w:rPr>
                <w:color w:val="333333"/>
              </w:rPr>
              <w:t>гендерных</w:t>
            </w:r>
            <w:proofErr w:type="spellEnd"/>
            <w:r w:rsidRPr="002E290C">
              <w:rPr>
                <w:color w:val="333333"/>
              </w:rPr>
              <w:t xml:space="preserve"> представлениях происходили медленно. Например, в средневековой Европе от женщин </w:t>
            </w:r>
            <w:proofErr w:type="gramStart"/>
            <w:r w:rsidRPr="002E290C">
              <w:rPr>
                <w:color w:val="333333"/>
              </w:rPr>
              <w:t>ожидали</w:t>
            </w:r>
            <w:proofErr w:type="gramEnd"/>
            <w:r w:rsidRPr="002E290C">
              <w:rPr>
                <w:color w:val="333333"/>
              </w:rPr>
              <w:t xml:space="preserve"> прежде всего верности и послушания мужу. И только в XIX в. возникло представление о материнстве как главном предназначении женщины.</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В этот же период всё большее число женщин начинают активно участвовать в общественном производстве. Разворачивается процесс эмансипации женщин и демократизации в отношении полов. Одной из центральных задач становится поиск баланса между материнством и работой.</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 xml:space="preserve">Современное </w:t>
            </w:r>
            <w:proofErr w:type="gramStart"/>
            <w:r w:rsidRPr="002E290C">
              <w:rPr>
                <w:color w:val="333333"/>
              </w:rPr>
              <w:t>демократическое общество</w:t>
            </w:r>
            <w:proofErr w:type="gramEnd"/>
            <w:r w:rsidRPr="002E290C">
              <w:rPr>
                <w:color w:val="333333"/>
              </w:rPr>
              <w:t xml:space="preserve"> преодолело многие </w:t>
            </w:r>
            <w:proofErr w:type="spellStart"/>
            <w:r w:rsidRPr="002E290C">
              <w:rPr>
                <w:color w:val="333333"/>
              </w:rPr>
              <w:t>гендерные</w:t>
            </w:r>
            <w:proofErr w:type="spellEnd"/>
            <w:r w:rsidRPr="002E290C">
              <w:rPr>
                <w:color w:val="333333"/>
              </w:rPr>
              <w:t xml:space="preserve"> стереотипы прошлого. Женщина в бизнесе, политике уже не диковина, а весьма распространённое явление.</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 xml:space="preserve">В то же время </w:t>
            </w:r>
            <w:proofErr w:type="spellStart"/>
            <w:r w:rsidRPr="002E290C">
              <w:rPr>
                <w:color w:val="333333"/>
              </w:rPr>
              <w:t>гендерные</w:t>
            </w:r>
            <w:proofErr w:type="spellEnd"/>
            <w:r w:rsidRPr="002E290C">
              <w:rPr>
                <w:color w:val="333333"/>
              </w:rPr>
              <w:t xml:space="preserve"> стереотипы сохраняют свою устойчивость. И сегодня многие разделяют такие установки, как «принятие решений — мужское дело», «удел женщины — дом и семья». Прочно закрепились в массовом сознании представления о женственности и мужественности. Как и </w:t>
            </w:r>
            <w:proofErr w:type="gramStart"/>
            <w:r w:rsidRPr="002E290C">
              <w:rPr>
                <w:color w:val="333333"/>
              </w:rPr>
              <w:t>столетия</w:t>
            </w:r>
            <w:proofErr w:type="gramEnd"/>
            <w:r w:rsidRPr="002E290C">
              <w:rPr>
                <w:color w:val="333333"/>
              </w:rPr>
              <w:t xml:space="preserve"> назад, женственность ассоциируется с добротой, заботой, мягкостью, нежностью, отзывчивостью к чужим переживаниям, стремлением к общению, повышенным вниманием к внешности. Выражениями мужественности служат стремление доминировать, предприимчивость, рациональность, скупость в проявлении эмоций, </w:t>
            </w:r>
            <w:proofErr w:type="spellStart"/>
            <w:r w:rsidRPr="002E290C">
              <w:rPr>
                <w:color w:val="333333"/>
              </w:rPr>
              <w:t>соревновательность</w:t>
            </w:r>
            <w:proofErr w:type="spellEnd"/>
            <w:r w:rsidRPr="002E290C">
              <w:rPr>
                <w:color w:val="333333"/>
              </w:rPr>
              <w:t>, стремление к успеху в своём деле.</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Понятие «</w:t>
            </w:r>
            <w:proofErr w:type="spellStart"/>
            <w:r w:rsidRPr="002E290C">
              <w:rPr>
                <w:color w:val="333333"/>
              </w:rPr>
              <w:t>гендерный</w:t>
            </w:r>
            <w:proofErr w:type="spellEnd"/>
            <w:r w:rsidRPr="002E290C">
              <w:rPr>
                <w:color w:val="333333"/>
              </w:rPr>
              <w:t xml:space="preserve"> стереотип» связано с другим понятием — </w:t>
            </w:r>
            <w:proofErr w:type="spellStart"/>
            <w:r w:rsidRPr="002E290C">
              <w:rPr>
                <w:color w:val="333333"/>
              </w:rPr>
              <w:t>гендерная</w:t>
            </w:r>
            <w:proofErr w:type="spellEnd"/>
            <w:r w:rsidRPr="002E290C">
              <w:rPr>
                <w:color w:val="333333"/>
              </w:rPr>
              <w:t xml:space="preserve"> роль. Вы знаете, что роль предусматривает реализацию определённого поведения в различных ситуациях. Общество ожидает, что мужчина и женщина будут носить определённую одежду, выполнять свои функции в семье, предпочитать соответствующий полу тип досуга. Выход за пределы тендерной роли, если напрямую и не осуждается обществом, всё-таки </w:t>
            </w:r>
            <w:r w:rsidRPr="002E290C">
              <w:rPr>
                <w:color w:val="333333"/>
              </w:rPr>
              <w:lastRenderedPageBreak/>
              <w:t>выглядит в глазах многих странным, выбивающимся из сложившегося порядка людей.</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 xml:space="preserve">Нередко возникает состояние, которое социологи называют </w:t>
            </w:r>
            <w:proofErr w:type="spellStart"/>
            <w:r w:rsidRPr="002E290C">
              <w:rPr>
                <w:color w:val="333333"/>
              </w:rPr>
              <w:t>гендерным</w:t>
            </w:r>
            <w:proofErr w:type="spellEnd"/>
            <w:r w:rsidRPr="002E290C">
              <w:rPr>
                <w:color w:val="333333"/>
              </w:rPr>
              <w:t xml:space="preserve"> конфликтом. Основная причина такого конфликта лежит в области столкновения целей и интересов людей из-за разного понимания тендерных ценностей. Проявляться такие конфликты могут в семье, на работе, в общественных местах. Так, между мужем и женой возможны напряжённые отношения, вызванные стремлением каждой стороны к лидерству в семье или несправедливым, на взгляд одной из сторон, распределением домашних обязанностей. Всё большие масштабы приобретает конкуренция между мужчинами и женщинами из-за престижных рабочих мест.</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В целом современное общество создаёт большие возможности для расширения социальных ролей женщин. Выше отмечалось, что сегодня женщина, занимающая пост главы государства или руководителя крупной финансовой структуры, уже не вызывает удивления. Женщины служат в армии, осваивают такие виды спорта, которыми раньше занимались только мужчины, например тяжёлую атлетику.</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В то же время большинство женщин понимают, что любые профессиональные достижения не должны становиться препятствием на пути к полноценному выполнению ролей матери и жены.</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Сейчас на планете мужчин немного больше, чем женщин. Однако почти в половине стран (в том числе в европейских государствах) численно преобладают женщины.</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Во многих регионах мира женщины более образованны, чем мужчины.</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В демократических странах законодательно закреплено равноправие мужчин и женщин. В нашей Конституции говорится, что государство гарантирует равенство прав и свобод гражданина независимо от пола.</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Существует и международная защита женщин. Полвека назад была принята Конвенция о ликвидации всех форм дискриминации в отношении женщин. Документ, в частности, предусматривает включение принципа равноправия в конституции и другие законодательные акты; обеспечение равных для мужчин и женщин возможностей пользования экономическими, социальными, культурными, гражданскими, политическими правами.</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 xml:space="preserve">Однако движение в направлении более активного участия женщин в том, что принято называть публичной жизнью (политика, общественные </w:t>
            </w:r>
            <w:r w:rsidRPr="002E290C">
              <w:rPr>
                <w:color w:val="333333"/>
              </w:rPr>
              <w:lastRenderedPageBreak/>
              <w:t>организации, бизнес, наука), началось во всём мире. В нашей стране в женских руках руководство одной из палат парламента. У нас немало женщин судей и прокуроров, профессоров, журналистов, финансистов. Всё активнее проявляют себя женщины в бизнесе, в организации производства.</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 xml:space="preserve">Но </w:t>
            </w:r>
            <w:proofErr w:type="spellStart"/>
            <w:r w:rsidRPr="002E290C">
              <w:rPr>
                <w:color w:val="333333"/>
              </w:rPr>
              <w:t>гендерные</w:t>
            </w:r>
            <w:proofErr w:type="spellEnd"/>
            <w:r w:rsidRPr="002E290C">
              <w:rPr>
                <w:color w:val="333333"/>
              </w:rPr>
              <w:t xml:space="preserve"> изменения затрагивают не только публичную сферу. Происходят они и в частной, прежде всего семейной, жизни, в ценностных ориентациях людей. Тендерное распределение ролей утрачивает свою жёсткую закреплённость за полом. Трудовая деятельность и семейные отношения постепенно становятся одинаково значимыми для мужчин и женщин.</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color w:val="333333"/>
              </w:rPr>
              <w:t>Всё больше мужчин готовы вносить значительный вклад в семейные дела, воспитание детей. Появился даже термин «ответственное отцовство». Правда, таким мужчинам приходится преодолевать господствующий в обществе стереотип «настоящего мужчины», который отводит этим ценностям второстепенное место.</w:t>
            </w:r>
          </w:p>
          <w:p w:rsidR="00952288" w:rsidRPr="002E290C" w:rsidRDefault="00952288" w:rsidP="002E290C">
            <w:pPr>
              <w:jc w:val="both"/>
              <w:rPr>
                <w:rStyle w:val="a6"/>
                <w:rFonts w:ascii="Times New Roman" w:hAnsi="Times New Roman" w:cs="Times New Roman"/>
                <w:color w:val="333333"/>
                <w:sz w:val="24"/>
                <w:szCs w:val="24"/>
                <w:bdr w:val="none" w:sz="0" w:space="0" w:color="auto" w:frame="1"/>
              </w:rPr>
            </w:pPr>
            <w:r w:rsidRPr="002E290C">
              <w:rPr>
                <w:rStyle w:val="a6"/>
                <w:rFonts w:ascii="Times New Roman" w:hAnsi="Times New Roman" w:cs="Times New Roman"/>
                <w:color w:val="333333"/>
                <w:sz w:val="24"/>
                <w:szCs w:val="24"/>
                <w:bdr w:val="none" w:sz="0" w:space="0" w:color="auto" w:frame="1"/>
              </w:rPr>
              <w:t>Вопросы:</w:t>
            </w:r>
          </w:p>
          <w:p w:rsidR="00952288" w:rsidRPr="002E290C" w:rsidRDefault="00952288" w:rsidP="002E290C">
            <w:pPr>
              <w:jc w:val="both"/>
              <w:rPr>
                <w:rStyle w:val="a6"/>
                <w:rFonts w:ascii="Times New Roman" w:hAnsi="Times New Roman" w:cs="Times New Roman"/>
                <w:color w:val="333333"/>
                <w:sz w:val="24"/>
                <w:szCs w:val="24"/>
                <w:bdr w:val="none" w:sz="0" w:space="0" w:color="auto" w:frame="1"/>
              </w:rPr>
            </w:pPr>
            <w:r w:rsidRPr="002E290C">
              <w:rPr>
                <w:rStyle w:val="a6"/>
                <w:rFonts w:ascii="Times New Roman" w:hAnsi="Times New Roman" w:cs="Times New Roman"/>
                <w:color w:val="333333"/>
                <w:sz w:val="24"/>
                <w:szCs w:val="24"/>
                <w:bdr w:val="none" w:sz="0" w:space="0" w:color="auto" w:frame="1"/>
              </w:rPr>
              <w:t xml:space="preserve">1. Что такое </w:t>
            </w:r>
            <w:proofErr w:type="spellStart"/>
            <w:r w:rsidRPr="002E290C">
              <w:rPr>
                <w:rStyle w:val="a6"/>
                <w:rFonts w:ascii="Times New Roman" w:hAnsi="Times New Roman" w:cs="Times New Roman"/>
                <w:color w:val="333333"/>
                <w:sz w:val="24"/>
                <w:szCs w:val="24"/>
                <w:bdr w:val="none" w:sz="0" w:space="0" w:color="auto" w:frame="1"/>
              </w:rPr>
              <w:t>гендерный</w:t>
            </w:r>
            <w:proofErr w:type="spellEnd"/>
            <w:r w:rsidRPr="002E290C">
              <w:rPr>
                <w:rStyle w:val="a6"/>
                <w:rFonts w:ascii="Times New Roman" w:hAnsi="Times New Roman" w:cs="Times New Roman"/>
                <w:color w:val="333333"/>
                <w:sz w:val="24"/>
                <w:szCs w:val="24"/>
                <w:bdr w:val="none" w:sz="0" w:space="0" w:color="auto" w:frame="1"/>
              </w:rPr>
              <w:t xml:space="preserve"> стереотип? Приведите примеры таких стереотипов.</w:t>
            </w:r>
          </w:p>
          <w:p w:rsidR="00952288" w:rsidRPr="002E290C" w:rsidRDefault="00952288" w:rsidP="002E290C">
            <w:pPr>
              <w:pStyle w:val="a3"/>
              <w:shd w:val="clear" w:color="auto" w:fill="F9F9F9"/>
              <w:spacing w:before="0" w:beforeAutospacing="0" w:after="0" w:afterAutospacing="0"/>
              <w:jc w:val="both"/>
              <w:textAlignment w:val="baseline"/>
              <w:rPr>
                <w:color w:val="333333"/>
              </w:rPr>
            </w:pPr>
            <w:r w:rsidRPr="002E290C">
              <w:rPr>
                <w:rStyle w:val="a6"/>
                <w:color w:val="333333"/>
                <w:bdr w:val="none" w:sz="0" w:space="0" w:color="auto" w:frame="1"/>
              </w:rPr>
              <w:t>2. Как менялись тендерные стереотипы с развитием общества?</w:t>
            </w:r>
          </w:p>
          <w:p w:rsidR="00952288" w:rsidRPr="002E290C" w:rsidRDefault="00952288" w:rsidP="002E290C">
            <w:pPr>
              <w:pStyle w:val="a3"/>
              <w:shd w:val="clear" w:color="auto" w:fill="F9F9F9"/>
              <w:spacing w:before="0" w:beforeAutospacing="0" w:after="0" w:afterAutospacing="0"/>
              <w:jc w:val="both"/>
              <w:textAlignment w:val="baseline"/>
            </w:pPr>
            <w:r w:rsidRPr="002E290C">
              <w:rPr>
                <w:rStyle w:val="a6"/>
                <w:color w:val="333333"/>
                <w:bdr w:val="none" w:sz="0" w:space="0" w:color="auto" w:frame="1"/>
              </w:rPr>
              <w:t xml:space="preserve">3. Каковы основные </w:t>
            </w:r>
            <w:proofErr w:type="spellStart"/>
            <w:r w:rsidRPr="002E290C">
              <w:rPr>
                <w:rStyle w:val="a6"/>
                <w:color w:val="333333"/>
                <w:bdr w:val="none" w:sz="0" w:space="0" w:color="auto" w:frame="1"/>
              </w:rPr>
              <w:t>гендерные</w:t>
            </w:r>
            <w:proofErr w:type="spellEnd"/>
            <w:r w:rsidRPr="002E290C">
              <w:rPr>
                <w:rStyle w:val="a6"/>
                <w:color w:val="333333"/>
                <w:bdr w:val="none" w:sz="0" w:space="0" w:color="auto" w:frame="1"/>
              </w:rPr>
              <w:t xml:space="preserve"> роли мужчин и женщин в современном обществе?</w:t>
            </w:r>
          </w:p>
        </w:tc>
      </w:tr>
    </w:tbl>
    <w:p w:rsidR="00952288" w:rsidRDefault="00952288" w:rsidP="00952288">
      <w:pPr>
        <w:rPr>
          <w:rFonts w:ascii="Times New Roman" w:hAnsi="Times New Roman" w:cs="Times New Roman"/>
          <w:sz w:val="28"/>
          <w:szCs w:val="28"/>
        </w:rPr>
      </w:pPr>
    </w:p>
    <w:p w:rsidR="00952288" w:rsidRDefault="00952288" w:rsidP="00952288">
      <w:pPr>
        <w:rPr>
          <w:rFonts w:ascii="Times New Roman" w:hAnsi="Times New Roman" w:cs="Times New Roman"/>
          <w:sz w:val="28"/>
          <w:szCs w:val="28"/>
        </w:rPr>
      </w:pPr>
    </w:p>
    <w:p w:rsidR="00952288" w:rsidRDefault="00952288" w:rsidP="00952288">
      <w:pPr>
        <w:jc w:val="center"/>
        <w:rPr>
          <w:rFonts w:ascii="Times New Roman" w:hAnsi="Times New Roman" w:cs="Times New Roman"/>
          <w:sz w:val="28"/>
          <w:szCs w:val="28"/>
        </w:rPr>
      </w:pPr>
      <w:r>
        <w:rPr>
          <w:rFonts w:ascii="Times New Roman" w:hAnsi="Times New Roman" w:cs="Times New Roman"/>
          <w:sz w:val="28"/>
          <w:szCs w:val="28"/>
        </w:rPr>
        <w:t xml:space="preserve">Преподаватель  </w:t>
      </w:r>
      <w:proofErr w:type="spellStart"/>
      <w:r w:rsidR="002E290C">
        <w:rPr>
          <w:rFonts w:ascii="Times New Roman" w:hAnsi="Times New Roman" w:cs="Times New Roman"/>
          <w:sz w:val="28"/>
          <w:szCs w:val="28"/>
        </w:rPr>
        <w:t>_______________________</w:t>
      </w:r>
      <w:r>
        <w:rPr>
          <w:rFonts w:ascii="Times New Roman" w:hAnsi="Times New Roman" w:cs="Times New Roman"/>
          <w:sz w:val="28"/>
          <w:szCs w:val="28"/>
        </w:rPr>
        <w:t>Сафронова</w:t>
      </w:r>
      <w:proofErr w:type="spellEnd"/>
      <w:r>
        <w:rPr>
          <w:rFonts w:ascii="Times New Roman" w:hAnsi="Times New Roman" w:cs="Times New Roman"/>
          <w:sz w:val="28"/>
          <w:szCs w:val="28"/>
        </w:rPr>
        <w:t xml:space="preserve"> С.В.</w:t>
      </w:r>
    </w:p>
    <w:p w:rsidR="00952288" w:rsidRDefault="00952288" w:rsidP="00952288"/>
    <w:p w:rsidR="00952288" w:rsidRDefault="00952288" w:rsidP="00952288"/>
    <w:p w:rsidR="000250B3" w:rsidRDefault="000250B3"/>
    <w:sectPr w:rsidR="000250B3" w:rsidSect="002F3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57A61"/>
    <w:multiLevelType w:val="multilevel"/>
    <w:tmpl w:val="42FE9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FB270B"/>
    <w:multiLevelType w:val="multilevel"/>
    <w:tmpl w:val="2AD6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635DB9"/>
    <w:multiLevelType w:val="multilevel"/>
    <w:tmpl w:val="79D8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A16C6E"/>
    <w:multiLevelType w:val="multilevel"/>
    <w:tmpl w:val="EF68F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8A5AD6"/>
    <w:multiLevelType w:val="multilevel"/>
    <w:tmpl w:val="FB7C8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7E43E0"/>
    <w:multiLevelType w:val="multilevel"/>
    <w:tmpl w:val="32AA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C24ECA"/>
    <w:multiLevelType w:val="multilevel"/>
    <w:tmpl w:val="C16E1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D11BF0"/>
    <w:multiLevelType w:val="multilevel"/>
    <w:tmpl w:val="FB22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28167F"/>
    <w:multiLevelType w:val="multilevel"/>
    <w:tmpl w:val="9BA4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4140C7"/>
    <w:multiLevelType w:val="multilevel"/>
    <w:tmpl w:val="A576336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E76245"/>
    <w:multiLevelType w:val="multilevel"/>
    <w:tmpl w:val="73AE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241DF2"/>
    <w:multiLevelType w:val="multilevel"/>
    <w:tmpl w:val="2E829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1102F7"/>
    <w:multiLevelType w:val="multilevel"/>
    <w:tmpl w:val="DE20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9B03079"/>
    <w:multiLevelType w:val="multilevel"/>
    <w:tmpl w:val="4218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11"/>
  </w:num>
  <w:num w:numId="4">
    <w:abstractNumId w:val="7"/>
  </w:num>
  <w:num w:numId="5">
    <w:abstractNumId w:val="9"/>
  </w:num>
  <w:num w:numId="6">
    <w:abstractNumId w:val="4"/>
  </w:num>
  <w:num w:numId="7">
    <w:abstractNumId w:val="6"/>
  </w:num>
  <w:num w:numId="8">
    <w:abstractNumId w:val="3"/>
  </w:num>
  <w:num w:numId="9">
    <w:abstractNumId w:val="2"/>
  </w:num>
  <w:num w:numId="10">
    <w:abstractNumId w:val="0"/>
  </w:num>
  <w:num w:numId="11">
    <w:abstractNumId w:val="8"/>
  </w:num>
  <w:num w:numId="12">
    <w:abstractNumId w:val="5"/>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2288"/>
    <w:rsid w:val="000250B3"/>
    <w:rsid w:val="002E290C"/>
    <w:rsid w:val="002F3A51"/>
    <w:rsid w:val="00952288"/>
    <w:rsid w:val="00A255B4"/>
    <w:rsid w:val="00AB7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A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228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52288"/>
    <w:pPr>
      <w:spacing w:after="0" w:line="240" w:lineRule="auto"/>
    </w:pPr>
    <w:rPr>
      <w:rFonts w:ascii="Calibri" w:eastAsia="Times New Roman" w:hAnsi="Calibri" w:cs="Times New Roman"/>
    </w:rPr>
  </w:style>
  <w:style w:type="character" w:customStyle="1" w:styleId="dropdown-user-namefirst-letter">
    <w:name w:val="dropdown-user-name__first-letter"/>
    <w:basedOn w:val="a0"/>
    <w:rsid w:val="00952288"/>
  </w:style>
  <w:style w:type="table" w:styleId="a5">
    <w:name w:val="Table Grid"/>
    <w:basedOn w:val="a1"/>
    <w:uiPriority w:val="59"/>
    <w:rsid w:val="0095228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952288"/>
    <w:rPr>
      <w:b/>
      <w:bCs/>
    </w:rPr>
  </w:style>
</w:styles>
</file>

<file path=word/webSettings.xml><?xml version="1.0" encoding="utf-8"?>
<w:webSettings xmlns:r="http://schemas.openxmlformats.org/officeDocument/2006/relationships" xmlns:w="http://schemas.openxmlformats.org/wordprocessingml/2006/main">
  <w:divs>
    <w:div w:id="8063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2452</Words>
  <Characters>13983</Characters>
  <Application>Microsoft Office Word</Application>
  <DocSecurity>0</DocSecurity>
  <Lines>116</Lines>
  <Paragraphs>32</Paragraphs>
  <ScaleCrop>false</ScaleCrop>
  <Company>Reanimator Extreme Edition</Company>
  <LinksUpToDate>false</LinksUpToDate>
  <CharactersWithSpaces>16403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2020-04-09T16:48:00Z</dcterms:created>
  <dcterms:modified xsi:type="dcterms:W3CDTF">2020-04-09T16:48:00Z</dcterms:modified>
</cp:coreProperties>
</file>