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A6" w:rsidRPr="008B384A" w:rsidRDefault="00D200A6" w:rsidP="008B3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4A">
        <w:rPr>
          <w:rFonts w:ascii="Times New Roman" w:hAnsi="Times New Roman" w:cs="Times New Roman"/>
          <w:b/>
          <w:sz w:val="28"/>
          <w:szCs w:val="28"/>
        </w:rPr>
        <w:t>ГБПОУ «</w:t>
      </w:r>
      <w:proofErr w:type="spellStart"/>
      <w:r w:rsidRPr="008B384A">
        <w:rPr>
          <w:rFonts w:ascii="Times New Roman" w:hAnsi="Times New Roman" w:cs="Times New Roman"/>
          <w:b/>
          <w:sz w:val="28"/>
          <w:szCs w:val="28"/>
        </w:rPr>
        <w:t>Трубчевский</w:t>
      </w:r>
      <w:proofErr w:type="spellEnd"/>
      <w:r w:rsidRPr="008B384A">
        <w:rPr>
          <w:rFonts w:ascii="Times New Roman" w:hAnsi="Times New Roman" w:cs="Times New Roman"/>
          <w:b/>
          <w:sz w:val="28"/>
          <w:szCs w:val="28"/>
        </w:rPr>
        <w:t xml:space="preserve"> политехнический техникум»</w:t>
      </w:r>
    </w:p>
    <w:p w:rsidR="008B384A" w:rsidRPr="008B384A" w:rsidRDefault="008B384A" w:rsidP="008B3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0A6" w:rsidRPr="008B384A" w:rsidRDefault="00D200A6" w:rsidP="008B3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4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</w:t>
      </w:r>
      <w:proofErr w:type="gramStart"/>
      <w:r w:rsidRPr="008B384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B384A">
        <w:rPr>
          <w:rFonts w:ascii="Times New Roman" w:hAnsi="Times New Roman" w:cs="Times New Roman"/>
          <w:b/>
          <w:sz w:val="28"/>
          <w:szCs w:val="28"/>
        </w:rPr>
        <w:t xml:space="preserve"> группы 1118</w:t>
      </w:r>
    </w:p>
    <w:p w:rsidR="008B384A" w:rsidRPr="008B384A" w:rsidRDefault="008B384A" w:rsidP="008B3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4A">
        <w:rPr>
          <w:rFonts w:ascii="Times New Roman" w:hAnsi="Times New Roman" w:cs="Times New Roman"/>
          <w:b/>
          <w:sz w:val="28"/>
          <w:szCs w:val="28"/>
        </w:rPr>
        <w:t xml:space="preserve">по УП.01.01 Учебная практика </w:t>
      </w:r>
    </w:p>
    <w:p w:rsidR="00446643" w:rsidRPr="008B384A" w:rsidRDefault="008B384A" w:rsidP="008B3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4A">
        <w:rPr>
          <w:rFonts w:ascii="Times New Roman" w:hAnsi="Times New Roman" w:cs="Times New Roman"/>
          <w:b/>
          <w:sz w:val="28"/>
          <w:szCs w:val="28"/>
        </w:rPr>
        <w:t xml:space="preserve">(ПМ.01 </w:t>
      </w:r>
      <w:r w:rsidR="00D200A6" w:rsidRPr="008B384A">
        <w:rPr>
          <w:rFonts w:ascii="Times New Roman" w:hAnsi="Times New Roman" w:cs="Times New Roman"/>
          <w:b/>
          <w:sz w:val="28"/>
          <w:szCs w:val="28"/>
        </w:rPr>
        <w:t>Назначение и общее устройство тракторов, автомобилей и сельскохозяйственных машин</w:t>
      </w:r>
      <w:r w:rsidRPr="008B384A">
        <w:rPr>
          <w:rFonts w:ascii="Times New Roman" w:hAnsi="Times New Roman" w:cs="Times New Roman"/>
          <w:b/>
          <w:sz w:val="28"/>
          <w:szCs w:val="28"/>
        </w:rPr>
        <w:t>)</w:t>
      </w:r>
    </w:p>
    <w:p w:rsidR="008B384A" w:rsidRPr="008B384A" w:rsidRDefault="008B384A" w:rsidP="008B3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3F5" w:rsidRPr="008B384A" w:rsidRDefault="00446643" w:rsidP="008B3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4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после выполнения заданий отправляйте фото, либо скриншоты выполненных заданий на адрес электронной почты</w:t>
      </w:r>
      <w:r w:rsidR="008B384A" w:rsidRPr="008B384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8B384A" w:rsidRPr="008B384A">
          <w:rPr>
            <w:rStyle w:val="a4"/>
            <w:rFonts w:ascii="Times New Roman" w:hAnsi="Times New Roman" w:cs="Times New Roman"/>
            <w:b/>
            <w:sz w:val="28"/>
            <w:szCs w:val="28"/>
          </w:rPr>
          <w:t>n.subratov@</w:t>
        </w:r>
        <w:r w:rsidR="008B384A" w:rsidRPr="008B384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8B384A" w:rsidRPr="008B384A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8B384A" w:rsidRPr="008B384A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8B384A" w:rsidRPr="008B384A" w:rsidRDefault="008B384A" w:rsidP="008B384A">
      <w:pPr>
        <w:pStyle w:val="Style34"/>
        <w:widowControl/>
        <w:spacing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 соответствии с установленным сроком</w:t>
      </w:r>
    </w:p>
    <w:p w:rsidR="008B384A" w:rsidRPr="00446643" w:rsidRDefault="008B384A" w:rsidP="008B384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D200A6" w:rsidRPr="008B384A" w:rsidRDefault="00446643" w:rsidP="008B3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4A"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proofErr w:type="spellStart"/>
      <w:proofErr w:type="gramStart"/>
      <w:r w:rsidRPr="008B384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B384A">
        <w:rPr>
          <w:rFonts w:ascii="Times New Roman" w:hAnsi="Times New Roman" w:cs="Times New Roman"/>
          <w:b/>
          <w:sz w:val="28"/>
          <w:szCs w:val="28"/>
        </w:rPr>
        <w:t xml:space="preserve">/о: </w:t>
      </w:r>
      <w:proofErr w:type="spellStart"/>
      <w:r w:rsidRPr="008B384A">
        <w:rPr>
          <w:rFonts w:ascii="Times New Roman" w:hAnsi="Times New Roman" w:cs="Times New Roman"/>
          <w:b/>
          <w:sz w:val="28"/>
          <w:szCs w:val="28"/>
        </w:rPr>
        <w:t>Субратов</w:t>
      </w:r>
      <w:proofErr w:type="spellEnd"/>
      <w:r w:rsidRPr="008B384A">
        <w:rPr>
          <w:rFonts w:ascii="Times New Roman" w:hAnsi="Times New Roman" w:cs="Times New Roman"/>
          <w:b/>
          <w:sz w:val="28"/>
          <w:szCs w:val="28"/>
        </w:rPr>
        <w:t xml:space="preserve"> Н.И.</w:t>
      </w:r>
    </w:p>
    <w:tbl>
      <w:tblPr>
        <w:tblStyle w:val="a3"/>
        <w:tblW w:w="9747" w:type="dxa"/>
        <w:tblLook w:val="04A0"/>
      </w:tblPr>
      <w:tblGrid>
        <w:gridCol w:w="540"/>
        <w:gridCol w:w="1836"/>
        <w:gridCol w:w="3763"/>
        <w:gridCol w:w="3608"/>
      </w:tblGrid>
      <w:tr w:rsidR="00D200A6" w:rsidRPr="008B384A" w:rsidTr="008B384A">
        <w:tc>
          <w:tcPr>
            <w:tcW w:w="540" w:type="dxa"/>
            <w:vAlign w:val="center"/>
          </w:tcPr>
          <w:p w:rsidR="00D200A6" w:rsidRPr="008B384A" w:rsidRDefault="00D200A6" w:rsidP="008B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38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38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6" w:type="dxa"/>
            <w:vAlign w:val="center"/>
          </w:tcPr>
          <w:p w:rsidR="00D200A6" w:rsidRPr="008B384A" w:rsidRDefault="00D200A6" w:rsidP="008B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3763" w:type="dxa"/>
            <w:vAlign w:val="center"/>
          </w:tcPr>
          <w:p w:rsidR="00D200A6" w:rsidRPr="008B384A" w:rsidRDefault="00D200A6" w:rsidP="008B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608" w:type="dxa"/>
            <w:vAlign w:val="center"/>
          </w:tcPr>
          <w:p w:rsidR="00D200A6" w:rsidRPr="008B384A" w:rsidRDefault="00D200A6" w:rsidP="008B3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8B384A" w:rsidRPr="008B384A" w:rsidTr="008B384A">
        <w:tc>
          <w:tcPr>
            <w:tcW w:w="9747" w:type="dxa"/>
            <w:gridSpan w:val="4"/>
            <w:vAlign w:val="center"/>
          </w:tcPr>
          <w:p w:rsidR="008B384A" w:rsidRPr="008B384A" w:rsidRDefault="008B384A" w:rsidP="008B38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19.05-30.05.2020</w:t>
            </w:r>
          </w:p>
        </w:tc>
      </w:tr>
      <w:tr w:rsidR="008B384A" w:rsidRPr="008B384A" w:rsidTr="008B384A">
        <w:trPr>
          <w:trHeight w:val="3108"/>
        </w:trPr>
        <w:tc>
          <w:tcPr>
            <w:tcW w:w="540" w:type="dxa"/>
          </w:tcPr>
          <w:p w:rsidR="008B384A" w:rsidRPr="008B384A" w:rsidRDefault="008B384A" w:rsidP="008B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8B384A" w:rsidRPr="008B384A" w:rsidRDefault="008B384A" w:rsidP="008B3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sz w:val="24"/>
                <w:szCs w:val="24"/>
              </w:rPr>
              <w:t>Тема 1.1.   Общие сведения о тракторах и автомобилях</w:t>
            </w:r>
          </w:p>
        </w:tc>
        <w:tc>
          <w:tcPr>
            <w:tcW w:w="3763" w:type="dxa"/>
          </w:tcPr>
          <w:p w:rsidR="008B384A" w:rsidRPr="008B384A" w:rsidRDefault="008B384A" w:rsidP="008B384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1.Назначение, общее устройство и компоновка тракторов и автомобилей. 2.Условия их работы в составе машинно-тракторного агрегата. 3.Технологические требования к трактору и автомобилю при выполнении различных операций сельскохозяйственного производства.</w:t>
            </w:r>
          </w:p>
          <w:p w:rsidR="008B384A" w:rsidRPr="008B384A" w:rsidRDefault="008B384A" w:rsidP="008B3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8B384A">
              <w:rPr>
                <w:rFonts w:ascii="Times New Roman" w:hAnsi="Times New Roman" w:cs="Times New Roman"/>
                <w:sz w:val="24"/>
                <w:szCs w:val="24"/>
              </w:rPr>
              <w:t>Краткая история развития тракторов и автомобилей.</w:t>
            </w:r>
          </w:p>
          <w:p w:rsidR="008B384A" w:rsidRPr="008B384A" w:rsidRDefault="008B384A" w:rsidP="008B3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5.Классификация тракторов и автомобилей. 6.Компоновочные схемы и технологическое оборудование. Основные системы и механизм трактора, автомобиля и самоходной шасси.</w:t>
            </w:r>
          </w:p>
          <w:p w:rsidR="008B384A" w:rsidRPr="008B384A" w:rsidRDefault="008B384A" w:rsidP="00C35F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8B384A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тракторов, автомобилей и автобусов.</w:t>
            </w:r>
          </w:p>
        </w:tc>
        <w:tc>
          <w:tcPr>
            <w:tcW w:w="3608" w:type="dxa"/>
            <w:vMerge w:val="restart"/>
          </w:tcPr>
          <w:p w:rsidR="008B384A" w:rsidRPr="008B384A" w:rsidRDefault="008B384A" w:rsidP="008B3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bCs/>
                <w:sz w:val="24"/>
                <w:szCs w:val="24"/>
              </w:rPr>
              <w:t>1.Болотов А.К., Гуревич А.И., Фортуна В.И. Эксплуатация сельскохозяйственных тракторов. – М.: Колос, 1994.</w:t>
            </w:r>
          </w:p>
          <w:p w:rsidR="008B384A" w:rsidRPr="008B384A" w:rsidRDefault="008B384A" w:rsidP="008B3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bCs/>
                <w:sz w:val="24"/>
                <w:szCs w:val="24"/>
              </w:rPr>
              <w:t>2.Гельман Б.М., Москвин М.В. Сельскохозяйственные тракторы и автомобили. – М.: Колос, 1993.</w:t>
            </w:r>
          </w:p>
          <w:p w:rsidR="008B384A" w:rsidRPr="008B384A" w:rsidRDefault="008B384A" w:rsidP="008B3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3.Никифоров А.И., Юлдашев А.К., Бычков Н.И., </w:t>
            </w:r>
            <w:proofErr w:type="spellStart"/>
            <w:r w:rsidRPr="008B384A">
              <w:rPr>
                <w:rFonts w:ascii="Times New Roman" w:hAnsi="Times New Roman" w:cs="Times New Roman"/>
                <w:bCs/>
                <w:sz w:val="24"/>
                <w:szCs w:val="24"/>
              </w:rPr>
              <w:t>Матяшин</w:t>
            </w:r>
            <w:proofErr w:type="spellEnd"/>
            <w:r w:rsidRPr="008B3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Ю.И. Тракторы, автомобили и запасные части. – М.: Колос, 1993.</w:t>
            </w:r>
          </w:p>
          <w:p w:rsidR="008B384A" w:rsidRPr="008B384A" w:rsidRDefault="008B384A" w:rsidP="008B3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384A">
              <w:rPr>
                <w:rFonts w:ascii="Times New Roman" w:hAnsi="Times New Roman" w:cs="Times New Roman"/>
                <w:bCs/>
                <w:sz w:val="24"/>
                <w:szCs w:val="24"/>
              </w:rPr>
              <w:t>Ксилевич</w:t>
            </w:r>
            <w:proofErr w:type="spellEnd"/>
            <w:r w:rsidRPr="008B3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И.П. Трактор МТЗ-80 и его модификации. – М.: ВО «</w:t>
            </w:r>
            <w:proofErr w:type="spellStart"/>
            <w:r w:rsidRPr="008B384A">
              <w:rPr>
                <w:rFonts w:ascii="Times New Roman" w:hAnsi="Times New Roman" w:cs="Times New Roman"/>
                <w:bCs/>
                <w:sz w:val="24"/>
                <w:szCs w:val="24"/>
              </w:rPr>
              <w:t>Агропромиздат</w:t>
            </w:r>
            <w:proofErr w:type="spellEnd"/>
            <w:r w:rsidRPr="008B384A">
              <w:rPr>
                <w:rFonts w:ascii="Times New Roman" w:hAnsi="Times New Roman" w:cs="Times New Roman"/>
                <w:bCs/>
                <w:sz w:val="24"/>
                <w:szCs w:val="24"/>
              </w:rPr>
              <w:t>», 1991.</w:t>
            </w:r>
          </w:p>
          <w:p w:rsidR="008B384A" w:rsidRPr="008B384A" w:rsidRDefault="008B384A" w:rsidP="008B3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bCs/>
                <w:sz w:val="24"/>
                <w:szCs w:val="24"/>
              </w:rPr>
              <w:t>Абдулы С.Л., Коваль И.Н. Тракторы Т-150К, Т-157, Т-158. – Х.: «Прокорм», 1988.</w:t>
            </w:r>
          </w:p>
          <w:p w:rsidR="008B384A" w:rsidRPr="008B384A" w:rsidRDefault="008B384A" w:rsidP="008B3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bCs/>
                <w:sz w:val="24"/>
                <w:szCs w:val="24"/>
              </w:rPr>
              <w:t>Родичев В.А., Родичева Г.И. Трактор ДТ-75М. – М.: Высшая школа, 1980.</w:t>
            </w:r>
          </w:p>
          <w:p w:rsidR="008B384A" w:rsidRPr="008B384A" w:rsidRDefault="008B384A" w:rsidP="008B384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384A">
              <w:rPr>
                <w:rFonts w:ascii="Times New Roman" w:hAnsi="Times New Roman" w:cs="Times New Roman"/>
                <w:bCs/>
                <w:sz w:val="24"/>
                <w:szCs w:val="24"/>
              </w:rPr>
              <w:t>Барун</w:t>
            </w:r>
            <w:proofErr w:type="spellEnd"/>
            <w:r w:rsidRPr="008B3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В.И. Автомобили КАМАЗ. Техническое обслуживание и ремонт. – М.: «Транспорт», 1984.</w:t>
            </w:r>
          </w:p>
          <w:p w:rsidR="008B384A" w:rsidRPr="008B384A" w:rsidRDefault="008B384A" w:rsidP="008B3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sz w:val="24"/>
                <w:szCs w:val="24"/>
              </w:rPr>
              <w:t>Научиться:</w:t>
            </w:r>
          </w:p>
          <w:p w:rsidR="008B384A" w:rsidRPr="008B384A" w:rsidRDefault="008B384A" w:rsidP="008B38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bCs/>
                <w:sz w:val="24"/>
                <w:szCs w:val="24"/>
              </w:rPr>
              <w:t>-Выполнять регулировку узлов, систем и механизмов двигателя и приборов электрооборудования.</w:t>
            </w:r>
          </w:p>
          <w:p w:rsidR="008B384A" w:rsidRPr="008B384A" w:rsidRDefault="008B384A" w:rsidP="008B384A">
            <w:pPr>
              <w:numPr>
                <w:ilvl w:val="0"/>
                <w:numId w:val="1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последовательность выполнения регулировки узлов, систем и механизмов двигателя и приборов </w:t>
            </w:r>
            <w:r w:rsidRPr="008B38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электрооборудования;</w:t>
            </w:r>
          </w:p>
          <w:p w:rsidR="008B384A" w:rsidRPr="008B384A" w:rsidRDefault="008B384A" w:rsidP="008B384A">
            <w:pPr>
              <w:numPr>
                <w:ilvl w:val="0"/>
                <w:numId w:val="1"/>
              </w:num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bCs/>
                <w:sz w:val="24"/>
                <w:szCs w:val="24"/>
              </w:rPr>
              <w:t>скорость, качество выполнения регулировки узлов, систем и механизмов двигателя и приборов электрооборудования;</w:t>
            </w:r>
          </w:p>
          <w:p w:rsidR="008B384A" w:rsidRPr="008B384A" w:rsidRDefault="008B384A" w:rsidP="008B3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B384A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инструментов для выполнения регулировки узлов, систем и механизмов двигателя и приборов электрооборудования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B384A" w:rsidRPr="008B384A" w:rsidTr="008B384A">
        <w:trPr>
          <w:trHeight w:val="3108"/>
        </w:trPr>
        <w:tc>
          <w:tcPr>
            <w:tcW w:w="540" w:type="dxa"/>
          </w:tcPr>
          <w:p w:rsidR="008B384A" w:rsidRPr="008B384A" w:rsidRDefault="008B384A" w:rsidP="0094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8B384A" w:rsidRPr="008B384A" w:rsidRDefault="008B384A" w:rsidP="00943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384A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Двигатели</w:t>
            </w:r>
          </w:p>
        </w:tc>
        <w:tc>
          <w:tcPr>
            <w:tcW w:w="3763" w:type="dxa"/>
          </w:tcPr>
          <w:p w:rsidR="008B384A" w:rsidRPr="008B384A" w:rsidRDefault="008B384A" w:rsidP="0094315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1.Классификация, общее устройство и принцип работы двигателей</w:t>
            </w:r>
          </w:p>
          <w:p w:rsidR="008B384A" w:rsidRPr="008B384A" w:rsidRDefault="008B384A" w:rsidP="0094315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sz w:val="24"/>
                <w:szCs w:val="24"/>
              </w:rPr>
              <w:t xml:space="preserve">тракторных и автомобильных двигателей, требования предъявляемые к ним. </w:t>
            </w:r>
          </w:p>
          <w:p w:rsidR="008B384A" w:rsidRPr="008B384A" w:rsidRDefault="008B384A" w:rsidP="009431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B3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8B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 газовых, газ</w:t>
            </w:r>
            <w:bookmarkStart w:id="0" w:name="_GoBack"/>
            <w:bookmarkEnd w:id="0"/>
            <w:r w:rsidRPr="008B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одизельных, роторно-поршневых двигателей.</w:t>
            </w:r>
          </w:p>
          <w:p w:rsidR="008B384A" w:rsidRPr="008B384A" w:rsidRDefault="008B384A" w:rsidP="0094315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3.Кривошипно-шатунный механизм</w:t>
            </w:r>
          </w:p>
          <w:p w:rsidR="008B384A" w:rsidRPr="008B384A" w:rsidRDefault="008B384A" w:rsidP="0094315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4.Работа комбинированных двигателей внутреннего сгорания двигателей.</w:t>
            </w:r>
          </w:p>
          <w:p w:rsidR="008B384A" w:rsidRPr="008B384A" w:rsidRDefault="008B384A" w:rsidP="0094315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5.Способы устранения </w:t>
            </w:r>
            <w:r w:rsidRPr="008B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неисправностей кривошипно-шатунного механизма, уплотнение газожидкостного стыка.</w:t>
            </w:r>
          </w:p>
          <w:p w:rsidR="008B384A" w:rsidRPr="008B384A" w:rsidRDefault="008B384A" w:rsidP="0094315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6.Механизм газораспределения</w:t>
            </w:r>
          </w:p>
          <w:p w:rsidR="008B384A" w:rsidRPr="008B384A" w:rsidRDefault="008B384A" w:rsidP="0094315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классификация механизма газораспределения, его конструкции и взаимодействие деталей, диаграмма фаз газораспределения, типы   и   детали   приборов,   условия   работы.   Применяемые   материалы   в особенности сборки приводов. Условия работы и конструкция деталей клапанной группы.</w:t>
            </w:r>
          </w:p>
          <w:p w:rsidR="008B384A" w:rsidRPr="008B384A" w:rsidRDefault="008B384A" w:rsidP="0094315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8B3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 питания и регулирования двигателей</w:t>
            </w:r>
          </w:p>
          <w:p w:rsidR="008B384A" w:rsidRPr="008B384A" w:rsidRDefault="008B384A" w:rsidP="0094315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8. </w:t>
            </w:r>
            <w:r w:rsidRPr="008B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классификация смазочных систем. Конструкция и принцип работы масляных насосов, фильтров.</w:t>
            </w:r>
          </w:p>
          <w:p w:rsidR="008B384A" w:rsidRPr="008B384A" w:rsidRDefault="008B384A" w:rsidP="0094315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9.Система охлаждения</w:t>
            </w:r>
          </w:p>
          <w:p w:rsidR="008B384A" w:rsidRPr="008B384A" w:rsidRDefault="008B384A" w:rsidP="00C35F4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классификация системы охлаждения. Конструкция и принцип работы системы в целом, отдельных механизмов и приборов, принцип работы контрольных приборов и устройств для автоматического включения вентиляторов.</w:t>
            </w:r>
          </w:p>
        </w:tc>
        <w:tc>
          <w:tcPr>
            <w:tcW w:w="3608" w:type="dxa"/>
            <w:vMerge/>
          </w:tcPr>
          <w:p w:rsidR="008B384A" w:rsidRPr="008B384A" w:rsidRDefault="008B384A" w:rsidP="00943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84A" w:rsidRDefault="008B384A" w:rsidP="008B3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B20" w:rsidRPr="008B384A" w:rsidRDefault="008B384A" w:rsidP="008B3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84A"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spellStart"/>
      <w:proofErr w:type="gramStart"/>
      <w:r w:rsidRPr="008B384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B384A">
        <w:rPr>
          <w:rFonts w:ascii="Times New Roman" w:hAnsi="Times New Roman" w:cs="Times New Roman"/>
          <w:sz w:val="28"/>
          <w:szCs w:val="28"/>
        </w:rPr>
        <w:t>/о: ___________________/</w:t>
      </w:r>
      <w:proofErr w:type="spellStart"/>
      <w:r w:rsidRPr="008B384A">
        <w:rPr>
          <w:rFonts w:ascii="Times New Roman" w:hAnsi="Times New Roman" w:cs="Times New Roman"/>
          <w:sz w:val="28"/>
          <w:szCs w:val="28"/>
        </w:rPr>
        <w:t>Н.И.Субратов</w:t>
      </w:r>
      <w:proofErr w:type="spellEnd"/>
      <w:r w:rsidRPr="008B384A">
        <w:rPr>
          <w:rFonts w:ascii="Times New Roman" w:hAnsi="Times New Roman" w:cs="Times New Roman"/>
          <w:sz w:val="28"/>
          <w:szCs w:val="28"/>
        </w:rPr>
        <w:t>/</w:t>
      </w:r>
    </w:p>
    <w:sectPr w:rsidR="000C4B20" w:rsidRPr="008B384A" w:rsidSect="008F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200A6"/>
    <w:rsid w:val="000550F9"/>
    <w:rsid w:val="00063456"/>
    <w:rsid w:val="000B382A"/>
    <w:rsid w:val="000C4B20"/>
    <w:rsid w:val="000D44C3"/>
    <w:rsid w:val="001C0AD1"/>
    <w:rsid w:val="00202081"/>
    <w:rsid w:val="00223E06"/>
    <w:rsid w:val="002355F2"/>
    <w:rsid w:val="002677D2"/>
    <w:rsid w:val="0029630E"/>
    <w:rsid w:val="00350F0D"/>
    <w:rsid w:val="00351771"/>
    <w:rsid w:val="00446643"/>
    <w:rsid w:val="0046158A"/>
    <w:rsid w:val="004F4415"/>
    <w:rsid w:val="005751DB"/>
    <w:rsid w:val="005B7366"/>
    <w:rsid w:val="00625C2A"/>
    <w:rsid w:val="006D02EF"/>
    <w:rsid w:val="006E4755"/>
    <w:rsid w:val="008B384A"/>
    <w:rsid w:val="008F259E"/>
    <w:rsid w:val="008F3158"/>
    <w:rsid w:val="00955AB7"/>
    <w:rsid w:val="00962020"/>
    <w:rsid w:val="00990411"/>
    <w:rsid w:val="00A0328E"/>
    <w:rsid w:val="00A423B2"/>
    <w:rsid w:val="00AB3030"/>
    <w:rsid w:val="00AF7B2F"/>
    <w:rsid w:val="00B8771B"/>
    <w:rsid w:val="00C0431E"/>
    <w:rsid w:val="00C3394B"/>
    <w:rsid w:val="00C3417C"/>
    <w:rsid w:val="00C35F4C"/>
    <w:rsid w:val="00C363B8"/>
    <w:rsid w:val="00C47B15"/>
    <w:rsid w:val="00CC7E99"/>
    <w:rsid w:val="00D154BD"/>
    <w:rsid w:val="00D17B67"/>
    <w:rsid w:val="00D200A6"/>
    <w:rsid w:val="00E3292A"/>
    <w:rsid w:val="00F063F5"/>
    <w:rsid w:val="00FA33E6"/>
    <w:rsid w:val="00FD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384A"/>
    <w:rPr>
      <w:color w:val="0000FF" w:themeColor="hyperlink"/>
      <w:u w:val="single"/>
    </w:rPr>
  </w:style>
  <w:style w:type="paragraph" w:customStyle="1" w:styleId="Style34">
    <w:name w:val="Style34"/>
    <w:basedOn w:val="a"/>
    <w:uiPriority w:val="99"/>
    <w:rsid w:val="008B384A"/>
    <w:pPr>
      <w:widowControl w:val="0"/>
      <w:autoSpaceDE w:val="0"/>
      <w:autoSpaceDN w:val="0"/>
      <w:adjustRightInd w:val="0"/>
      <w:spacing w:after="0" w:line="58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subrat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Алеша</dc:creator>
  <cp:lastModifiedBy>Пользователь Windows</cp:lastModifiedBy>
  <cp:revision>4</cp:revision>
  <dcterms:created xsi:type="dcterms:W3CDTF">2020-05-12T10:05:00Z</dcterms:created>
  <dcterms:modified xsi:type="dcterms:W3CDTF">2020-05-13T13:20:00Z</dcterms:modified>
</cp:coreProperties>
</file>